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FC" w:rsidRDefault="000459FC" w:rsidP="000459FC">
      <w:pPr>
        <w:ind w:left="5664"/>
        <w:jc w:val="right"/>
        <w:rPr>
          <w:rFonts w:cs="Times New Roman"/>
          <w:color w:val="000000" w:themeColor="text1"/>
          <w:sz w:val="24"/>
          <w:szCs w:val="24"/>
          <w:lang w:val="ru-RU"/>
        </w:rPr>
      </w:pPr>
      <w:r w:rsidRPr="000459FC">
        <w:rPr>
          <w:rFonts w:cs="Times New Roman"/>
          <w:color w:val="000000" w:themeColor="text1"/>
          <w:sz w:val="24"/>
          <w:szCs w:val="24"/>
        </w:rPr>
        <w:t xml:space="preserve">Додаток </w:t>
      </w:r>
      <w:r w:rsidR="007C26D7">
        <w:rPr>
          <w:rFonts w:cs="Times New Roman"/>
          <w:color w:val="000000" w:themeColor="text1"/>
          <w:sz w:val="24"/>
          <w:szCs w:val="24"/>
          <w:lang w:val="ru-RU"/>
        </w:rPr>
        <w:t>6</w:t>
      </w:r>
    </w:p>
    <w:p w:rsidR="000459FC" w:rsidRPr="000459FC" w:rsidRDefault="000459FC" w:rsidP="000459FC">
      <w:pPr>
        <w:ind w:left="5664"/>
        <w:rPr>
          <w:rFonts w:cs="Times New Roman"/>
          <w:color w:val="000000" w:themeColor="text1"/>
          <w:sz w:val="24"/>
          <w:szCs w:val="24"/>
        </w:rPr>
      </w:pPr>
    </w:p>
    <w:p w:rsidR="00E02DDB" w:rsidRPr="00E02DDB" w:rsidRDefault="00E02DDB" w:rsidP="00E02DDB">
      <w:pPr>
        <w:ind w:left="5664"/>
        <w:rPr>
          <w:rFonts w:eastAsia="Calibri" w:cs="Times New Roman"/>
          <w:sz w:val="24"/>
          <w:szCs w:val="24"/>
        </w:rPr>
      </w:pPr>
      <w:r w:rsidRPr="00E02DDB">
        <w:rPr>
          <w:rFonts w:eastAsia="Calibri" w:cs="Times New Roman"/>
          <w:sz w:val="24"/>
          <w:szCs w:val="24"/>
        </w:rPr>
        <w:t>ЗАТВЕРДЖЕНО</w:t>
      </w:r>
    </w:p>
    <w:p w:rsidR="00E02DDB" w:rsidRPr="00E02DDB" w:rsidRDefault="00E02DDB" w:rsidP="00E02DDB">
      <w:pPr>
        <w:ind w:left="5664"/>
        <w:rPr>
          <w:rFonts w:eastAsia="Calibri" w:cs="Times New Roman"/>
          <w:sz w:val="24"/>
          <w:szCs w:val="24"/>
        </w:rPr>
      </w:pPr>
      <w:r w:rsidRPr="00E02DDB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E02DDB" w:rsidRPr="00E02DDB" w:rsidRDefault="00E02DDB" w:rsidP="00E02DDB">
      <w:pPr>
        <w:ind w:left="5664"/>
        <w:rPr>
          <w:rFonts w:eastAsia="Calibri" w:cs="Times New Roman"/>
          <w:b/>
          <w:sz w:val="24"/>
          <w:szCs w:val="24"/>
        </w:rPr>
      </w:pPr>
      <w:r w:rsidRPr="00E02DDB">
        <w:rPr>
          <w:rFonts w:eastAsia="Calibri" w:cs="Times New Roman"/>
          <w:sz w:val="24"/>
          <w:szCs w:val="24"/>
        </w:rPr>
        <w:t>від «  09 » квітня 2021 року № _</w:t>
      </w:r>
      <w:r w:rsidRPr="00E02DDB">
        <w:rPr>
          <w:rFonts w:eastAsia="Calibri" w:cs="Times New Roman"/>
          <w:sz w:val="24"/>
          <w:szCs w:val="24"/>
          <w:u w:val="single"/>
        </w:rPr>
        <w:t>462к</w:t>
      </w:r>
      <w:r w:rsidRPr="00E02DDB">
        <w:rPr>
          <w:rFonts w:eastAsia="Calibri" w:cs="Times New Roman"/>
          <w:sz w:val="24"/>
          <w:szCs w:val="24"/>
        </w:rPr>
        <w:t>__</w:t>
      </w:r>
    </w:p>
    <w:p w:rsidR="000459FC" w:rsidRPr="000459FC" w:rsidRDefault="000459FC" w:rsidP="000459F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459FC" w:rsidRPr="000459FC" w:rsidRDefault="000459FC" w:rsidP="000459F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>УМОВИ</w:t>
      </w:r>
    </w:p>
    <w:p w:rsidR="000459FC" w:rsidRPr="000459FC" w:rsidRDefault="000459FC" w:rsidP="000459F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>проведення конкурсу</w:t>
      </w:r>
    </w:p>
    <w:p w:rsidR="000459FC" w:rsidRPr="000459FC" w:rsidRDefault="000459FC" w:rsidP="000459F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 xml:space="preserve">на зайняття посади державної служби категорії </w:t>
      </w:r>
      <w:r w:rsidRPr="000459FC">
        <w:rPr>
          <w:rFonts w:cs="Times New Roman"/>
          <w:b/>
          <w:color w:val="000000" w:themeColor="text1"/>
          <w:sz w:val="24"/>
          <w:szCs w:val="24"/>
          <w:lang w:eastAsia="uk-UA"/>
        </w:rPr>
        <w:t>«</w:t>
      </w:r>
      <w:r w:rsidRPr="000459FC">
        <w:rPr>
          <w:rFonts w:cs="Times New Roman"/>
          <w:b/>
          <w:color w:val="000000" w:themeColor="text1"/>
          <w:sz w:val="24"/>
          <w:szCs w:val="24"/>
        </w:rPr>
        <w:t>В</w:t>
      </w:r>
      <w:r w:rsidRPr="000459FC">
        <w:rPr>
          <w:rFonts w:cs="Times New Roman"/>
          <w:b/>
          <w:color w:val="000000" w:themeColor="text1"/>
          <w:sz w:val="24"/>
          <w:szCs w:val="24"/>
          <w:lang w:eastAsia="uk-UA"/>
        </w:rPr>
        <w:t>»</w:t>
      </w:r>
      <w:r w:rsidRPr="000459FC">
        <w:rPr>
          <w:rFonts w:cs="Times New Roman"/>
          <w:b/>
          <w:color w:val="000000" w:themeColor="text1"/>
          <w:sz w:val="24"/>
          <w:szCs w:val="24"/>
        </w:rPr>
        <w:t xml:space="preserve"> - </w:t>
      </w:r>
    </w:p>
    <w:p w:rsidR="000459FC" w:rsidRPr="000459FC" w:rsidRDefault="000459FC" w:rsidP="000459FC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459FC">
        <w:rPr>
          <w:rFonts w:cs="Times New Roman"/>
          <w:b/>
          <w:color w:val="000000" w:themeColor="text1"/>
          <w:sz w:val="24"/>
          <w:szCs w:val="24"/>
        </w:rPr>
        <w:t xml:space="preserve">головного спеціаліста відділу організації прийому громадян, розгляду звернень та запитів </w:t>
      </w:r>
      <w:r w:rsidRPr="000459FC"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  <w:t>Миколаївської обласної прокуратури</w:t>
      </w:r>
    </w:p>
    <w:p w:rsidR="000459FC" w:rsidRPr="000459FC" w:rsidRDefault="000459FC" w:rsidP="000459FC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163"/>
      </w:tblGrid>
      <w:tr w:rsidR="000459FC" w:rsidRPr="000459FC" w:rsidTr="001B7C17">
        <w:tc>
          <w:tcPr>
            <w:tcW w:w="9493" w:type="dxa"/>
            <w:gridSpan w:val="3"/>
            <w:vAlign w:val="center"/>
          </w:tcPr>
          <w:p w:rsidR="000459FC" w:rsidRPr="000459FC" w:rsidRDefault="000459FC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Загальні умови</w:t>
            </w:r>
          </w:p>
          <w:p w:rsidR="000459FC" w:rsidRPr="000459FC" w:rsidRDefault="000459FC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59FC" w:rsidRPr="000459FC" w:rsidTr="001B7C17">
        <w:trPr>
          <w:trHeight w:val="557"/>
        </w:trPr>
        <w:tc>
          <w:tcPr>
            <w:tcW w:w="3330" w:type="dxa"/>
            <w:gridSpan w:val="2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163" w:type="dxa"/>
          </w:tcPr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Безпосередньо виконує завдання та доручення керівництва обласної прокуратури, начальника відділу з питань прийому громадян, розгляду звернень та запитів.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Вивчає документи прийому громадян, розгляду звернень та запитів, що надходять з окружних прокуратур, готує зауваження чи пропозиції щодо їх якості.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Вносить пропозиції щодо удосконалення роботи, ініціює вжиття заходів щодо усунення виявлених недоліків, порушень виконавської дисципліни.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Приймає участь у підготовці матеріалів на засідання нарад у керівництва обласної прокуратури, відділу прийому громадян, розгляду звернень та запитів.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Готує проекти службових листів, наказів, що належать до компетенції відділу.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Розглядає первинні звернення, готує листи про надіслання їх до відповідних відомств та до окружних прокуратур.</w:t>
            </w:r>
          </w:p>
          <w:p w:rsidR="000459FC" w:rsidRPr="000459FC" w:rsidRDefault="007C26D7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рийма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є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звернен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ня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, що надійшли на телефон «гарячої лінії», 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веде 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їх облік та передачу для реєстрації в установленому порядку.</w:t>
            </w:r>
          </w:p>
          <w:p w:rsidR="000459FC" w:rsidRPr="000459FC" w:rsidRDefault="007C26D7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Приймає участь у р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озгляд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і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інформаційн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их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запит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ів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, скарг на дії чи бездіяльність працівників обласної прокуратури та окружних прокуратур з питань доступу до публічної інформації.</w:t>
            </w:r>
          </w:p>
          <w:p w:rsidR="007C26D7" w:rsidRDefault="007C26D7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Приймає участь у р</w:t>
            </w: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озгляд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і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скарг щодо неналежного розгляду звернень 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працівниками 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окружни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х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прокуратур</w:t>
            </w: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  <w:p w:rsidR="000459FC" w:rsidRPr="000459FC" w:rsidRDefault="007C26D7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</w:t>
            </w:r>
            <w:r w:rsidR="000459FC"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ивчає наглядові провадження, доповідає начальнику відділу про встановлені факти порушень при розгляді звернень у структурних підрозділах обласної прокуратури та окружних прокуратурах, вносить пропозиції щодо вжиття відповідних заходів реагування.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Здійснює прийом громадян, надає їм відповідні роз’яснення з питань розгляду звернень та забезпечення </w:t>
            </w: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lastRenderedPageBreak/>
              <w:t>доступу до публічної інформації в органах обласної прокуратури; бере участь в організації особистого прийому керівництвом обласної прокуратури та працівниками структурних підрозділів обласної прокуратури.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За дорученням начальника відділу здійснює вивчення, попередній розгляд звернень та підготовку для доповіді керівництву обласної прокуратури депутатських документів, заяв і скарг громадян та юридичних осіб.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Накопичує і систематизує необхідну інформацію, готує аналітичні документи з питань особистого прийому громадян, розгляду звернень та інформаційних запитів, вносить пропозиції щодо удосконалення цієї роботи та усунення недоліків.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Приймає участь у підготовці та проведені навчально-методичних заходів, навчанні, стажуванні працівників окружних прокуратур та структурних підрозділів обласної прокуратури.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Оприлюднює інформацію відповідно до Закону України «Про доступ до публічної інформації», наказу Офісу Генерального прокурора від 06.08.2020 № 363 «Про організацію роботи органів прокуратури з особистого прийому, розгляду звернень та забезпечення доступу до публічної інформації».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Запитує необхідну інформацію з окружних прокуратур, копії документів та статистичні дані, готує відповіді на запити про надання інформації.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Готує матеріали для опублікування у засобах масової інформації, розміщення на офіційному веб-сайті обласної прокуратури та єдиному державному веб-порталі відкритих даних.</w:t>
            </w:r>
          </w:p>
          <w:p w:rsidR="000459FC" w:rsidRPr="000459FC" w:rsidRDefault="000459FC" w:rsidP="000459FC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Веде відповідні обліки проведеної роботи, накопичує і систематизує матеріали, інформації, статистичні дані, необхідні для виконання покладених завдань.</w:t>
            </w:r>
          </w:p>
          <w:p w:rsidR="000459FC" w:rsidRDefault="000459FC" w:rsidP="000459FC">
            <w:pPr>
              <w:spacing w:after="120"/>
              <w:ind w:left="95" w:right="132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Виконує інші службові доручення керівництва обласної прокуратури та начальника відділу з питань прийому громадян, розгляду звернень та запитів.</w:t>
            </w:r>
          </w:p>
          <w:p w:rsidR="00165073" w:rsidRPr="000459FC" w:rsidRDefault="00165073" w:rsidP="00165073">
            <w:pPr>
              <w:spacing w:after="120"/>
              <w:ind w:left="95" w:right="1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0459FC" w:rsidRPr="000459FC" w:rsidTr="001B7C17">
        <w:trPr>
          <w:trHeight w:val="630"/>
        </w:trPr>
        <w:tc>
          <w:tcPr>
            <w:tcW w:w="3330" w:type="dxa"/>
            <w:gridSpan w:val="2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посадовий оклад – 5 500 грн.,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459FC" w:rsidRPr="000459FC" w:rsidTr="001B7C17">
        <w:tc>
          <w:tcPr>
            <w:tcW w:w="3330" w:type="dxa"/>
            <w:gridSpan w:val="2"/>
          </w:tcPr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безстроково;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59FC" w:rsidRPr="000459FC" w:rsidTr="001B7C17">
        <w:tc>
          <w:tcPr>
            <w:tcW w:w="3330" w:type="dxa"/>
            <w:gridSpan w:val="2"/>
          </w:tcPr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br/>
              <w:t>№ 246 (із змінами);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прізвище, ім’я, по батькові кандидата;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Подача додатків до заяви не є обов’язковою.</w:t>
            </w:r>
          </w:p>
          <w:p w:rsidR="000459FC" w:rsidRPr="000459FC" w:rsidRDefault="000459FC" w:rsidP="0081404D">
            <w:pPr>
              <w:spacing w:after="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Default="000459FC" w:rsidP="00EB5656">
            <w:pPr>
              <w:spacing w:after="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Документи приймаються до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02DDB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E02DDB">
              <w:rPr>
                <w:rFonts w:cs="Times New Roman"/>
                <w:b/>
                <w:color w:val="000000" w:themeColor="text1"/>
                <w:sz w:val="24"/>
                <w:szCs w:val="24"/>
              </w:rPr>
              <w:t>45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хв. 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br/>
              <w:t>1</w:t>
            </w:r>
            <w:r w:rsidR="00E02DDB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квітня 2021 року</w:t>
            </w:r>
          </w:p>
          <w:p w:rsidR="00EB5656" w:rsidRPr="000459FC" w:rsidRDefault="00EB5656" w:rsidP="00EB5656">
            <w:pPr>
              <w:spacing w:after="4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459FC" w:rsidRPr="000459FC" w:rsidTr="001B7C17">
        <w:trPr>
          <w:trHeight w:val="938"/>
        </w:trPr>
        <w:tc>
          <w:tcPr>
            <w:tcW w:w="3330" w:type="dxa"/>
            <w:gridSpan w:val="2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документи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3" w:type="dxa"/>
          </w:tcPr>
          <w:p w:rsidR="000459FC" w:rsidRPr="000459FC" w:rsidRDefault="000459FC" w:rsidP="00EB5656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459FC" w:rsidRPr="000459FC" w:rsidTr="001B7C17">
        <w:tc>
          <w:tcPr>
            <w:tcW w:w="3330" w:type="dxa"/>
            <w:gridSpan w:val="2"/>
          </w:tcPr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Місце або спосіб проведення тестування</w:t>
            </w: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Місце або спосіб проведення співбесіди (із зазначенням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електронної платформи для комунікації дистанційно) </w:t>
            </w: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163" w:type="dxa"/>
          </w:tcPr>
          <w:p w:rsidR="002A668C" w:rsidRPr="002E4556" w:rsidRDefault="002A668C" w:rsidP="002A66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2A668C" w:rsidRPr="002E4556" w:rsidRDefault="002A668C" w:rsidP="002A66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02DDB">
              <w:rPr>
                <w:rFonts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A668C" w:rsidRPr="002E4556" w:rsidRDefault="002A668C" w:rsidP="002A668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2A668C" w:rsidRDefault="002A668C" w:rsidP="002A668C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2A668C" w:rsidRPr="00643AFC" w:rsidRDefault="002A668C" w:rsidP="002A668C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2A668C" w:rsidRPr="00BC44EA" w:rsidRDefault="002A668C" w:rsidP="002A66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2A668C" w:rsidRPr="00BC44EA" w:rsidRDefault="002A668C" w:rsidP="002A66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2A668C" w:rsidRPr="00BC44EA" w:rsidRDefault="002A668C" w:rsidP="002A668C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2A668C" w:rsidRDefault="002A668C" w:rsidP="002A668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2A668C" w:rsidRDefault="002A668C" w:rsidP="002A668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2A668C" w:rsidRPr="00BC44EA" w:rsidRDefault="002A668C" w:rsidP="002A66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459FC" w:rsidRPr="000459FC" w:rsidTr="001B7C17">
        <w:tc>
          <w:tcPr>
            <w:tcW w:w="3330" w:type="dxa"/>
            <w:gridSpan w:val="2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63" w:type="dxa"/>
          </w:tcPr>
          <w:p w:rsidR="002A668C" w:rsidRPr="009B45AE" w:rsidRDefault="002A668C" w:rsidP="002A668C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2A668C" w:rsidRPr="00D519D5" w:rsidRDefault="002A668C" w:rsidP="002A668C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0459FC" w:rsidRPr="000459FC" w:rsidRDefault="002A668C" w:rsidP="002A668C">
            <w:pPr>
              <w:ind w:left="14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0459FC" w:rsidRPr="000459FC" w:rsidTr="001B7C17">
        <w:tc>
          <w:tcPr>
            <w:tcW w:w="9493" w:type="dxa"/>
            <w:gridSpan w:val="3"/>
          </w:tcPr>
          <w:p w:rsidR="000459FC" w:rsidRPr="000459FC" w:rsidRDefault="000459FC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0459FC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Володіння державною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мовою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0459FC" w:rsidRPr="000459FC" w:rsidTr="001B7C17">
        <w:tc>
          <w:tcPr>
            <w:tcW w:w="9493" w:type="dxa"/>
            <w:gridSpan w:val="3"/>
            <w:vAlign w:val="center"/>
          </w:tcPr>
          <w:p w:rsidR="000459FC" w:rsidRPr="000459FC" w:rsidRDefault="000459FC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Вимоги до компетентності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Вимога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Досягнення результатів</w:t>
            </w:r>
          </w:p>
          <w:p w:rsidR="000459FC" w:rsidRPr="000459FC" w:rsidRDefault="000459FC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3" w:type="dxa"/>
          </w:tcPr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0459FC" w:rsidRPr="000459FC" w:rsidRDefault="000459FC" w:rsidP="0081404D">
            <w:pPr>
              <w:spacing w:line="256" w:lineRule="auto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- 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вміння запобігати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та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Аналітичні здібності</w:t>
            </w:r>
          </w:p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 здатність</w:t>
            </w: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Відповідальність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459FC" w:rsidRPr="000459FC" w:rsidRDefault="000459FC" w:rsidP="0081404D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рівень впевненого користувача </w:t>
            </w:r>
            <w:r w:rsidRPr="000459F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Word</w:t>
            </w: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0459F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Excel</w:t>
            </w:r>
            <w:r w:rsidRPr="000459F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; </w:t>
            </w:r>
          </w:p>
          <w:p w:rsidR="000459FC" w:rsidRPr="000459FC" w:rsidRDefault="000459F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459FC" w:rsidRPr="000459FC" w:rsidRDefault="000459F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0459FC" w:rsidRPr="000459FC" w:rsidRDefault="000459F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  <w:color w:val="000000" w:themeColor="text1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здатність працювати з документами в різних цифрових форматах; </w:t>
            </w:r>
          </w:p>
          <w:p w:rsidR="000459FC" w:rsidRPr="000459FC" w:rsidRDefault="000459FC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0459FC">
              <w:rPr>
                <w:rStyle w:val="2"/>
                <w:rFonts w:eastAsia="Arial Unicode MS"/>
                <w:color w:val="000000" w:themeColor="text1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0459FC" w:rsidRPr="000459FC" w:rsidTr="001B7C17">
        <w:trPr>
          <w:trHeight w:val="313"/>
        </w:trPr>
        <w:tc>
          <w:tcPr>
            <w:tcW w:w="9493" w:type="dxa"/>
            <w:gridSpan w:val="3"/>
          </w:tcPr>
          <w:p w:rsidR="000459FC" w:rsidRPr="000459FC" w:rsidRDefault="000459FC" w:rsidP="008140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Професійні знання</w:t>
            </w:r>
          </w:p>
        </w:tc>
      </w:tr>
      <w:tr w:rsidR="000459FC" w:rsidRPr="000459FC" w:rsidTr="001B7C17">
        <w:tc>
          <w:tcPr>
            <w:tcW w:w="675" w:type="dxa"/>
          </w:tcPr>
          <w:p w:rsidR="000459FC" w:rsidRPr="000459FC" w:rsidRDefault="000459FC" w:rsidP="0081404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</w:tcPr>
          <w:p w:rsidR="000459FC" w:rsidRPr="000459FC" w:rsidRDefault="000459FC" w:rsidP="0081404D">
            <w:pPr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Вимога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0459FC" w:rsidRPr="000459FC" w:rsidTr="001B7C17">
        <w:trPr>
          <w:trHeight w:val="1440"/>
        </w:trPr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 законодавства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0459FC" w:rsidRPr="000459FC" w:rsidRDefault="000459F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Конституції України;</w:t>
            </w:r>
          </w:p>
          <w:p w:rsidR="000459FC" w:rsidRPr="000459FC" w:rsidRDefault="000459F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Закону України «Про державну службу»;</w:t>
            </w:r>
          </w:p>
          <w:p w:rsidR="000459FC" w:rsidRPr="000459FC" w:rsidRDefault="000459FC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0459FC" w:rsidRPr="000459FC" w:rsidTr="001B7C17">
        <w:trPr>
          <w:trHeight w:val="1197"/>
        </w:trPr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bCs/>
                <w:color w:val="000000" w:themeColor="text1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Знання положень: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прокуратуру»;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звернення громадян»;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інформацію»;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статус народного депутата України»;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Закону України «Про захист персональних даних»;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прокуратури України від 12.02.2019 № 27;</w:t>
            </w:r>
          </w:p>
          <w:p w:rsidR="000459FC" w:rsidRPr="000459FC" w:rsidRDefault="000459FC" w:rsidP="000459FC">
            <w:pPr>
              <w:ind w:left="-4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 про порядок розгляду звернень і запитів та особистого прийому громадян в органах прокуратури України та- Інструкції про порядок забезпечення доступу до публічної інформації в органах прокуратури України.</w:t>
            </w:r>
          </w:p>
        </w:tc>
      </w:tr>
      <w:tr w:rsidR="000459FC" w:rsidRPr="000459FC" w:rsidTr="001B7C17">
        <w:trPr>
          <w:trHeight w:val="751"/>
        </w:trPr>
        <w:tc>
          <w:tcPr>
            <w:tcW w:w="67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Знання принципів роботи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6163" w:type="dxa"/>
          </w:tcPr>
          <w:p w:rsidR="000459FC" w:rsidRPr="000459FC" w:rsidRDefault="000459FC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459F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</w:t>
            </w:r>
            <w:r w:rsidR="00C036DB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прокуратури».</w:t>
            </w:r>
          </w:p>
        </w:tc>
      </w:tr>
    </w:tbl>
    <w:p w:rsidR="005C53B5" w:rsidRDefault="005C53B5" w:rsidP="00EB5656"/>
    <w:sectPr w:rsidR="005C53B5" w:rsidSect="001B7C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FC"/>
    <w:rsid w:val="000459FC"/>
    <w:rsid w:val="00165073"/>
    <w:rsid w:val="001B7C17"/>
    <w:rsid w:val="0026534A"/>
    <w:rsid w:val="002A668C"/>
    <w:rsid w:val="005C53B5"/>
    <w:rsid w:val="007A5576"/>
    <w:rsid w:val="007C26D7"/>
    <w:rsid w:val="00BE33FD"/>
    <w:rsid w:val="00C036DB"/>
    <w:rsid w:val="00E02DDB"/>
    <w:rsid w:val="00EA259D"/>
    <w:rsid w:val="00E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C3E"/>
  <w15:chartTrackingRefBased/>
  <w15:docId w15:val="{17ED8453-73A2-46A4-B09A-F4D53DE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9FC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FC"/>
    <w:pPr>
      <w:ind w:left="720"/>
      <w:contextualSpacing/>
    </w:pPr>
  </w:style>
  <w:style w:type="character" w:customStyle="1" w:styleId="2">
    <w:name w:val="Основной текст (2)"/>
    <w:basedOn w:val="a0"/>
    <w:rsid w:val="00045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045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2A668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9</cp:revision>
  <dcterms:created xsi:type="dcterms:W3CDTF">2021-04-06T10:00:00Z</dcterms:created>
  <dcterms:modified xsi:type="dcterms:W3CDTF">2021-04-09T07:47:00Z</dcterms:modified>
</cp:coreProperties>
</file>