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0D661D">
        <w:rPr>
          <w:rFonts w:ascii="Times New Roman" w:hAnsi="Times New Roman" w:cs="Times New Roman"/>
          <w:sz w:val="28"/>
          <w:szCs w:val="28"/>
        </w:rPr>
        <w:t>з п</w:t>
      </w:r>
      <w:r w:rsidR="000D661D" w:rsidRPr="000D661D">
        <w:rPr>
          <w:rFonts w:ascii="Times New Roman" w:hAnsi="Times New Roman" w:cs="Times New Roman"/>
          <w:sz w:val="28"/>
          <w:szCs w:val="28"/>
        </w:rPr>
        <w:t xml:space="preserve">роведення </w:t>
      </w:r>
      <w:proofErr w:type="spellStart"/>
      <w:r w:rsidR="000D661D" w:rsidRPr="000D661D">
        <w:rPr>
          <w:rFonts w:ascii="Times New Roman" w:hAnsi="Times New Roman" w:cs="Times New Roman"/>
          <w:sz w:val="28"/>
          <w:szCs w:val="28"/>
        </w:rPr>
        <w:t>передрейсових</w:t>
      </w:r>
      <w:proofErr w:type="spellEnd"/>
      <w:r w:rsidR="000D661D" w:rsidRPr="000D661D">
        <w:rPr>
          <w:rFonts w:ascii="Times New Roman" w:hAnsi="Times New Roman" w:cs="Times New Roman"/>
          <w:sz w:val="28"/>
          <w:szCs w:val="28"/>
        </w:rPr>
        <w:t xml:space="preserve"> медичних оглядів</w:t>
      </w:r>
      <w:r w:rsidR="000D661D">
        <w:rPr>
          <w:rFonts w:ascii="Times New Roman" w:hAnsi="Times New Roman" w:cs="Times New Roman"/>
          <w:sz w:val="28"/>
          <w:szCs w:val="28"/>
        </w:rPr>
        <w:t xml:space="preserve"> водіїв </w:t>
      </w:r>
      <w:r w:rsidR="00DE7DE3" w:rsidRPr="00DE7DE3">
        <w:rPr>
          <w:rFonts w:ascii="Times New Roman" w:hAnsi="Times New Roman" w:cs="Times New Roman"/>
          <w:sz w:val="28"/>
          <w:szCs w:val="28"/>
        </w:rPr>
        <w:t>Миколаївської обласної прокуратури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0D661D" w:rsidRPr="000D661D">
        <w:rPr>
          <w:rFonts w:ascii="Times New Roman" w:hAnsi="Times New Roman" w:cs="Times New Roman"/>
          <w:sz w:val="28"/>
          <w:szCs w:val="28"/>
        </w:rPr>
        <w:t>ДК 021:2015:85140000-2: Послуги у сфері охорони здоров’я різні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D661D" w:rsidRPr="000D661D">
        <w:rPr>
          <w:rFonts w:ascii="Times New Roman" w:hAnsi="Times New Roman" w:cs="Times New Roman"/>
          <w:sz w:val="28"/>
          <w:szCs w:val="28"/>
        </w:rPr>
        <w:t>UA-2021-01-29-003066-a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0D661D">
        <w:rPr>
          <w:rFonts w:ascii="Times New Roman" w:hAnsi="Times New Roman"/>
          <w:sz w:val="28"/>
          <w:szCs w:val="28"/>
        </w:rPr>
        <w:t xml:space="preserve"> та норм діючого законодавства.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D661D">
        <w:rPr>
          <w:rFonts w:ascii="Times New Roman" w:hAnsi="Times New Roman" w:cs="Times New Roman"/>
          <w:sz w:val="28"/>
          <w:szCs w:val="28"/>
        </w:rPr>
        <w:t>175</w:t>
      </w:r>
      <w:r w:rsidR="006A71D4">
        <w:rPr>
          <w:rFonts w:ascii="Times New Roman" w:hAnsi="Times New Roman" w:cs="Times New Roman"/>
          <w:sz w:val="28"/>
          <w:szCs w:val="28"/>
        </w:rPr>
        <w:t>00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2300E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B6F1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2021-02-11T13:32:00Z</cp:lastPrinted>
  <dcterms:created xsi:type="dcterms:W3CDTF">2021-02-12T07:32:00Z</dcterms:created>
  <dcterms:modified xsi:type="dcterms:W3CDTF">2021-02-12T07:32:00Z</dcterms:modified>
</cp:coreProperties>
</file>