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0D" w:rsidRPr="00E6560D" w:rsidRDefault="004F5FED" w:rsidP="00E6560D">
      <w:pPr>
        <w:ind w:left="-567" w:firstLine="425"/>
        <w:jc w:val="both"/>
        <w:rPr>
          <w:b/>
          <w:sz w:val="28"/>
          <w:szCs w:val="28"/>
          <w:lang w:val="en-US"/>
        </w:rPr>
      </w:pPr>
      <w:bookmarkStart w:id="0" w:name="_GoBack"/>
      <w:bookmarkEnd w:id="0"/>
      <w:r w:rsidRPr="00E6560D">
        <w:rPr>
          <w:b/>
          <w:sz w:val="28"/>
          <w:szCs w:val="28"/>
          <w:lang w:val="en-US"/>
        </w:rPr>
        <w:t xml:space="preserve">FALCHENKO Denys </w:t>
      </w:r>
      <w:proofErr w:type="spellStart"/>
      <w:r w:rsidRPr="00E6560D">
        <w:rPr>
          <w:b/>
          <w:sz w:val="28"/>
          <w:szCs w:val="28"/>
          <w:lang w:val="en-US"/>
        </w:rPr>
        <w:t>Viktorovych</w:t>
      </w:r>
      <w:proofErr w:type="spellEnd"/>
      <w:r w:rsidRPr="00E6560D">
        <w:rPr>
          <w:b/>
          <w:sz w:val="28"/>
          <w:szCs w:val="28"/>
          <w:lang w:val="en-US"/>
        </w:rPr>
        <w:t xml:space="preserve"> </w:t>
      </w:r>
    </w:p>
    <w:p w:rsidR="00E6560D" w:rsidRPr="00E6560D" w:rsidRDefault="00E6560D" w:rsidP="00E6560D">
      <w:pPr>
        <w:ind w:left="-567" w:firstLine="425"/>
        <w:jc w:val="both"/>
        <w:rPr>
          <w:b/>
          <w:sz w:val="28"/>
          <w:szCs w:val="28"/>
          <w:lang w:val="en-US"/>
        </w:rPr>
      </w:pPr>
      <w:r w:rsidRPr="00E6560D">
        <w:rPr>
          <w:b/>
          <w:sz w:val="28"/>
          <w:szCs w:val="28"/>
          <w:lang w:val="en-US"/>
        </w:rPr>
        <w:t>First Deputy Head of Mykolaiv Regional Prosecutor's Office</w:t>
      </w:r>
    </w:p>
    <w:p w:rsidR="004F5FED" w:rsidRDefault="004F5FED" w:rsidP="004F5FED">
      <w:pPr>
        <w:ind w:left="-567" w:firstLine="425"/>
        <w:jc w:val="both"/>
        <w:rPr>
          <w:b/>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Born on July 9, 1982 in the village of </w:t>
      </w:r>
      <w:proofErr w:type="spellStart"/>
      <w:r w:rsidRPr="004F5FED">
        <w:rPr>
          <w:sz w:val="28"/>
          <w:szCs w:val="28"/>
          <w:lang w:val="en-US"/>
        </w:rPr>
        <w:t>Solonitsiivka</w:t>
      </w:r>
      <w:proofErr w:type="spellEnd"/>
      <w:r w:rsidRPr="004F5FED">
        <w:rPr>
          <w:sz w:val="28"/>
          <w:szCs w:val="28"/>
          <w:lang w:val="en-US"/>
        </w:rPr>
        <w:t xml:space="preserve">, </w:t>
      </w:r>
      <w:proofErr w:type="spellStart"/>
      <w:r w:rsidRPr="004F5FED">
        <w:rPr>
          <w:sz w:val="28"/>
          <w:szCs w:val="28"/>
          <w:lang w:val="en-US"/>
        </w:rPr>
        <w:t>Kharkiv</w:t>
      </w:r>
      <w:proofErr w:type="spellEnd"/>
      <w:r w:rsidRPr="004F5FED">
        <w:rPr>
          <w:sz w:val="28"/>
          <w:szCs w:val="28"/>
          <w:lang w:val="en-US"/>
        </w:rPr>
        <w:t xml:space="preserve"> district,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 Graduated from the National Law Academy of Ukraine named after Y. </w:t>
      </w:r>
      <w:proofErr w:type="spellStart"/>
      <w:r w:rsidRPr="004F5FED">
        <w:rPr>
          <w:sz w:val="28"/>
          <w:szCs w:val="28"/>
          <w:lang w:val="en-US"/>
        </w:rPr>
        <w:t>Mudryi</w:t>
      </w:r>
      <w:proofErr w:type="spellEnd"/>
      <w:r w:rsidRPr="004F5FED">
        <w:rPr>
          <w:sz w:val="28"/>
          <w:szCs w:val="28"/>
          <w:lang w:val="en-US"/>
        </w:rPr>
        <w:t xml:space="preserve">.     </w:t>
      </w:r>
    </w:p>
    <w:p w:rsidR="004F5FED" w:rsidRPr="004F5FED" w:rsidRDefault="004F5FED" w:rsidP="004F5FED">
      <w:pPr>
        <w:ind w:left="-567" w:firstLine="425"/>
        <w:jc w:val="both"/>
        <w:rPr>
          <w:sz w:val="28"/>
          <w:szCs w:val="28"/>
          <w:lang w:val="en-US"/>
        </w:rPr>
      </w:pPr>
      <w:r w:rsidRPr="004F5FED">
        <w:rPr>
          <w:sz w:val="28"/>
          <w:szCs w:val="28"/>
          <w:lang w:val="en-US"/>
        </w:rPr>
        <w:t xml:space="preserve">    </w:t>
      </w:r>
    </w:p>
    <w:p w:rsidR="004F5FED" w:rsidRPr="004F5FED" w:rsidRDefault="004F5FED" w:rsidP="004F5FED">
      <w:pPr>
        <w:ind w:left="-567" w:firstLine="425"/>
        <w:jc w:val="both"/>
        <w:rPr>
          <w:sz w:val="28"/>
          <w:szCs w:val="28"/>
          <w:lang w:val="en-US"/>
        </w:rPr>
      </w:pPr>
      <w:r w:rsidRPr="004F5FED">
        <w:rPr>
          <w:sz w:val="28"/>
          <w:szCs w:val="28"/>
          <w:lang w:val="en-US"/>
        </w:rPr>
        <w:t>Service (labor) activity:</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07.2004 - 02.2007 - Assistant Prosecutor of </w:t>
      </w:r>
      <w:proofErr w:type="spellStart"/>
      <w:r w:rsidRPr="004F5FED">
        <w:rPr>
          <w:sz w:val="28"/>
          <w:szCs w:val="28"/>
          <w:lang w:val="en-US"/>
        </w:rPr>
        <w:t>Dergachiv</w:t>
      </w:r>
      <w:proofErr w:type="spellEnd"/>
      <w:r w:rsidRPr="004F5FED">
        <w:rPr>
          <w:sz w:val="28"/>
          <w:szCs w:val="28"/>
          <w:lang w:val="en-US"/>
        </w:rPr>
        <w:t xml:space="preserve"> District of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02.2007 - 04.2008 - Senior Assistant Prosecutor of the </w:t>
      </w:r>
      <w:proofErr w:type="spellStart"/>
      <w:r w:rsidRPr="004F5FED">
        <w:rPr>
          <w:sz w:val="28"/>
          <w:szCs w:val="28"/>
          <w:lang w:val="en-US"/>
        </w:rPr>
        <w:t>Dergachiv</w:t>
      </w:r>
      <w:proofErr w:type="spellEnd"/>
      <w:r w:rsidRPr="004F5FED">
        <w:rPr>
          <w:sz w:val="28"/>
          <w:szCs w:val="28"/>
          <w:lang w:val="en-US"/>
        </w:rPr>
        <w:t xml:space="preserve"> District Prosecutor's Office,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04.2008 - 07.2010 - prosecutor of the department for supervision over the observance of laws by the Security Service of Ukraine, the State Customs Service and the State Border Guard Service of Ukraine in the conduct of operational and search activities, inquiries and pre-trial investigations of the department for supervision over the observance of laws by bodies conducting operational and search activities, inquiries and pre-trial investigations of the Prosecutor's Office of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07.2010 - 10.2012 - Senior Prosecutor of the Department for Supervision over the Observance of Laws by the Security Service of Ukraine, the State Customs Service and the State Border Guard Service of Ukraine in the course of operational and investigative activities, inquiries and pre-trial investigations of the Department for Supervision over the Observance of Laws by the bodies conducting operational and investigative activities, inquiries and pre-trial investigations of the Prosecutor's Office of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10.2012 - 12.2014 - Deputy Prosecutor of </w:t>
      </w:r>
      <w:proofErr w:type="spellStart"/>
      <w:r w:rsidRPr="004F5FED">
        <w:rPr>
          <w:sz w:val="28"/>
          <w:szCs w:val="28"/>
          <w:lang w:val="en-US"/>
        </w:rPr>
        <w:t>Dergachiv</w:t>
      </w:r>
      <w:proofErr w:type="spellEnd"/>
      <w:r w:rsidRPr="004F5FED">
        <w:rPr>
          <w:sz w:val="28"/>
          <w:szCs w:val="28"/>
          <w:lang w:val="en-US"/>
        </w:rPr>
        <w:t xml:space="preserve"> District Prosecutor's Office of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12.2014 - 08.2015 - Senior Prosecutor of the Department for Supervision over the Observance of Laws by the Security Service of Ukraine, the State Customs Service and the State Border Guard Service of the Department for Supervision over the Observance of Laws in Criminal Proceedings of the Prosecutor's Office of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08.2015 - 01.2016 - Prosecutor of the Department for Supervision over the Observance of Laws by the Security Service of Ukraine, the State Customs Service and the State Border Guard Service of the Department for Supervision over the Observance of Laws in Criminal Proceedings of the Prosecutor's Office of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01.2016- 01.2020 - Prosecutor of the Department for Supervision over the Observance of Laws by the Security Service of Ukraine and the State Border Guard Service of the Department for Supervision in Criminal Proceedings of the Prosecutor's Office of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lastRenderedPageBreak/>
        <w:t xml:space="preserve">01.2020 - 06.2020 - Deputy Head of the Department of Procedural Guidance for Pre-trial Investigation of Crimes in the Sphere of Official Activity, carried out by Investigators of the Territorial Department of the State Bureau of Investigation of the Department of Procedural Guidance in Criminal Proceedings of Investigators of the Territorial Department of the State Bureau of Investigation located in Poltava, which extends its activities to the </w:t>
      </w:r>
      <w:proofErr w:type="spellStart"/>
      <w:r w:rsidRPr="004F5FED">
        <w:rPr>
          <w:sz w:val="28"/>
          <w:szCs w:val="28"/>
          <w:lang w:val="en-US"/>
        </w:rPr>
        <w:t>Kharkiv</w:t>
      </w:r>
      <w:proofErr w:type="spellEnd"/>
      <w:r w:rsidRPr="004F5FED">
        <w:rPr>
          <w:sz w:val="28"/>
          <w:szCs w:val="28"/>
          <w:lang w:val="en-US"/>
        </w:rPr>
        <w:t xml:space="preserve"> Region, and investigators of the Regional Prosecutor's Office of the </w:t>
      </w:r>
      <w:proofErr w:type="spellStart"/>
      <w:r w:rsidRPr="004F5FED">
        <w:rPr>
          <w:sz w:val="28"/>
          <w:szCs w:val="28"/>
          <w:lang w:val="en-US"/>
        </w:rPr>
        <w:t>Kharkiv</w:t>
      </w:r>
      <w:proofErr w:type="spellEnd"/>
      <w:r w:rsidRPr="004F5FED">
        <w:rPr>
          <w:sz w:val="28"/>
          <w:szCs w:val="28"/>
          <w:lang w:val="en-US"/>
        </w:rPr>
        <w:t xml:space="preserve">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06.2020 - 09.2020 - First Deputy Prosecutor of Mykolaiv Region</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09.2020 - 03.2021 - Head of the Mykolaiv Regional Prosecutor's Office</w:t>
      </w:r>
    </w:p>
    <w:p w:rsidR="004F5FED" w:rsidRPr="004F5FED" w:rsidRDefault="004F5FED" w:rsidP="004F5FED">
      <w:pPr>
        <w:ind w:left="-567" w:firstLine="425"/>
        <w:jc w:val="both"/>
        <w:rPr>
          <w:sz w:val="28"/>
          <w:szCs w:val="28"/>
          <w:lang w:val="en-US"/>
        </w:rPr>
      </w:pPr>
    </w:p>
    <w:p w:rsidR="004F5FED" w:rsidRPr="004F5FED" w:rsidRDefault="004F5FED" w:rsidP="004F5FED">
      <w:pPr>
        <w:ind w:left="-567" w:firstLine="425"/>
        <w:jc w:val="both"/>
        <w:rPr>
          <w:sz w:val="28"/>
          <w:szCs w:val="28"/>
          <w:lang w:val="en-US"/>
        </w:rPr>
      </w:pPr>
      <w:r w:rsidRPr="004F5FED">
        <w:rPr>
          <w:sz w:val="28"/>
          <w:szCs w:val="28"/>
          <w:lang w:val="en-US"/>
        </w:rPr>
        <w:t xml:space="preserve">03.2021 - presently - First Deputy Head of the Mykolaiv Regional Prosecutor's Office  </w:t>
      </w:r>
    </w:p>
    <w:p w:rsidR="004F5FED" w:rsidRDefault="004F5FED" w:rsidP="004F5FED">
      <w:pPr>
        <w:ind w:left="-567" w:firstLine="425"/>
        <w:jc w:val="both"/>
        <w:rPr>
          <w:sz w:val="28"/>
          <w:szCs w:val="28"/>
          <w:lang w:val="en-US"/>
        </w:rPr>
      </w:pPr>
    </w:p>
    <w:p w:rsidR="006F1B5B" w:rsidRDefault="006F1B5B" w:rsidP="004F5FED">
      <w:pPr>
        <w:ind w:left="-567" w:firstLine="425"/>
        <w:jc w:val="both"/>
        <w:rPr>
          <w:sz w:val="28"/>
          <w:szCs w:val="28"/>
          <w:lang w:val="en-US"/>
        </w:rPr>
      </w:pPr>
    </w:p>
    <w:p w:rsidR="006F1B5B" w:rsidRPr="00E6560D" w:rsidRDefault="006F1B5B" w:rsidP="006F1B5B">
      <w:pPr>
        <w:ind w:left="-567" w:firstLine="425"/>
        <w:jc w:val="both"/>
        <w:rPr>
          <w:b/>
          <w:sz w:val="28"/>
          <w:szCs w:val="28"/>
          <w:lang w:val="en-US"/>
        </w:rPr>
      </w:pPr>
      <w:r w:rsidRPr="00E6560D">
        <w:rPr>
          <w:b/>
          <w:sz w:val="28"/>
          <w:szCs w:val="28"/>
          <w:lang w:val="en-US"/>
        </w:rPr>
        <w:t>Deputy Head of Mykolaiv Regional Prosecutor's Office</w:t>
      </w:r>
    </w:p>
    <w:p w:rsidR="006F1B5B" w:rsidRPr="00E6560D" w:rsidRDefault="006F1B5B" w:rsidP="006F1B5B">
      <w:pPr>
        <w:ind w:left="-567" w:firstLine="425"/>
        <w:jc w:val="both"/>
        <w:rPr>
          <w:b/>
          <w:sz w:val="28"/>
          <w:szCs w:val="28"/>
          <w:lang w:val="en-US"/>
        </w:rPr>
      </w:pPr>
      <w:r w:rsidRPr="00E6560D">
        <w:rPr>
          <w:b/>
          <w:sz w:val="28"/>
          <w:szCs w:val="28"/>
          <w:lang w:val="en-US"/>
        </w:rPr>
        <w:t xml:space="preserve">ILCHENKO Denys </w:t>
      </w:r>
      <w:proofErr w:type="spellStart"/>
      <w:r w:rsidRPr="00E6560D">
        <w:rPr>
          <w:b/>
          <w:sz w:val="28"/>
          <w:szCs w:val="28"/>
          <w:lang w:val="en-US"/>
        </w:rPr>
        <w:t>Andriyovych</w:t>
      </w:r>
      <w:proofErr w:type="spellEnd"/>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Born on January 24, 1985 in </w:t>
      </w:r>
      <w:proofErr w:type="spellStart"/>
      <w:r w:rsidRPr="006F1B5B">
        <w:rPr>
          <w:sz w:val="28"/>
          <w:szCs w:val="28"/>
          <w:lang w:val="en-US"/>
        </w:rPr>
        <w:t>Kharkiv</w:t>
      </w:r>
      <w:proofErr w:type="spellEnd"/>
      <w:r w:rsidRPr="006F1B5B">
        <w:rPr>
          <w:sz w:val="28"/>
          <w:szCs w:val="28"/>
          <w:lang w:val="en-US"/>
        </w:rPr>
        <w:t>.</w:t>
      </w:r>
    </w:p>
    <w:p w:rsidR="006F1B5B" w:rsidRPr="006F1B5B" w:rsidRDefault="006F1B5B" w:rsidP="006F1B5B">
      <w:pPr>
        <w:ind w:left="-567" w:firstLine="425"/>
        <w:jc w:val="both"/>
        <w:rPr>
          <w:sz w:val="28"/>
          <w:szCs w:val="28"/>
          <w:lang w:val="en-US"/>
        </w:rPr>
      </w:pPr>
      <w:r w:rsidRPr="006F1B5B">
        <w:rPr>
          <w:sz w:val="28"/>
          <w:szCs w:val="28"/>
          <w:lang w:val="en-US"/>
        </w:rPr>
        <w:t xml:space="preserve">He graduated from the National Law Academy of Ukraine named after </w:t>
      </w:r>
      <w:proofErr w:type="spellStart"/>
      <w:r w:rsidRPr="006F1B5B">
        <w:rPr>
          <w:sz w:val="28"/>
          <w:szCs w:val="28"/>
          <w:lang w:val="en-US"/>
        </w:rPr>
        <w:t>Yaroslav</w:t>
      </w:r>
      <w:proofErr w:type="spellEnd"/>
      <w:r w:rsidRPr="006F1B5B">
        <w:rPr>
          <w:sz w:val="28"/>
          <w:szCs w:val="28"/>
          <w:lang w:val="en-US"/>
        </w:rPr>
        <w:t xml:space="preserve"> the Wise.     </w:t>
      </w:r>
    </w:p>
    <w:p w:rsidR="006F1B5B" w:rsidRPr="006F1B5B" w:rsidRDefault="006F1B5B" w:rsidP="006F1B5B">
      <w:pPr>
        <w:ind w:left="-567" w:firstLine="425"/>
        <w:jc w:val="both"/>
        <w:rPr>
          <w:sz w:val="28"/>
          <w:szCs w:val="28"/>
          <w:lang w:val="en-US"/>
        </w:rPr>
      </w:pPr>
      <w:r w:rsidRPr="006F1B5B">
        <w:rPr>
          <w:sz w:val="28"/>
          <w:szCs w:val="28"/>
          <w:lang w:val="en-US"/>
        </w:rPr>
        <w:t xml:space="preserve">    Service (labor) experience:</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06.2006 - 12.2007 - Investigator of the Prosecutor's Office of </w:t>
      </w:r>
      <w:proofErr w:type="spellStart"/>
      <w:r w:rsidRPr="006F1B5B">
        <w:rPr>
          <w:sz w:val="28"/>
          <w:szCs w:val="28"/>
          <w:lang w:val="en-US"/>
        </w:rPr>
        <w:t>Dergachiv</w:t>
      </w:r>
      <w:proofErr w:type="spellEnd"/>
      <w:r w:rsidRPr="006F1B5B">
        <w:rPr>
          <w:sz w:val="28"/>
          <w:szCs w:val="28"/>
          <w:lang w:val="en-US"/>
        </w:rPr>
        <w:t xml:space="preserve"> District of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12.2007 - 08.2009 - Senior Investigator of the Prosecutor's Office of </w:t>
      </w:r>
      <w:proofErr w:type="spellStart"/>
      <w:r w:rsidRPr="006F1B5B">
        <w:rPr>
          <w:sz w:val="28"/>
          <w:szCs w:val="28"/>
          <w:lang w:val="en-US"/>
        </w:rPr>
        <w:t>Dergachiv</w:t>
      </w:r>
      <w:proofErr w:type="spellEnd"/>
      <w:r w:rsidRPr="006F1B5B">
        <w:rPr>
          <w:sz w:val="28"/>
          <w:szCs w:val="28"/>
          <w:lang w:val="en-US"/>
        </w:rPr>
        <w:t xml:space="preserve"> District,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08.2009 - 09.2009 - Assistant Prosecutor of the </w:t>
      </w:r>
      <w:proofErr w:type="spellStart"/>
      <w:r w:rsidRPr="006F1B5B">
        <w:rPr>
          <w:sz w:val="28"/>
          <w:szCs w:val="28"/>
          <w:lang w:val="en-US"/>
        </w:rPr>
        <w:t>Dergachevsky</w:t>
      </w:r>
      <w:proofErr w:type="spellEnd"/>
      <w:r w:rsidRPr="006F1B5B">
        <w:rPr>
          <w:sz w:val="28"/>
          <w:szCs w:val="28"/>
          <w:lang w:val="en-US"/>
        </w:rPr>
        <w:t xml:space="preserve"> District Prosecutor's Office of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09.2009 - 10.2009 - Assistant Prosecutor of the </w:t>
      </w:r>
      <w:proofErr w:type="spellStart"/>
      <w:r w:rsidRPr="006F1B5B">
        <w:rPr>
          <w:sz w:val="28"/>
          <w:szCs w:val="28"/>
          <w:lang w:val="en-US"/>
        </w:rPr>
        <w:t>Zhovtnevyi</w:t>
      </w:r>
      <w:proofErr w:type="spellEnd"/>
      <w:r w:rsidRPr="006F1B5B">
        <w:rPr>
          <w:sz w:val="28"/>
          <w:szCs w:val="28"/>
          <w:lang w:val="en-US"/>
        </w:rPr>
        <w:t xml:space="preserve"> District of </w:t>
      </w:r>
      <w:proofErr w:type="spellStart"/>
      <w:r w:rsidRPr="006F1B5B">
        <w:rPr>
          <w:sz w:val="28"/>
          <w:szCs w:val="28"/>
          <w:lang w:val="en-US"/>
        </w:rPr>
        <w:t>Kharkiv</w:t>
      </w:r>
      <w:proofErr w:type="spellEnd"/>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10.2009 - 07.2011 - Senior Investigator of the Prosecutor's Office of </w:t>
      </w:r>
      <w:proofErr w:type="spellStart"/>
      <w:r w:rsidRPr="006F1B5B">
        <w:rPr>
          <w:sz w:val="28"/>
          <w:szCs w:val="28"/>
          <w:lang w:val="en-US"/>
        </w:rPr>
        <w:t>Zhovtnevyi</w:t>
      </w:r>
      <w:proofErr w:type="spellEnd"/>
      <w:r w:rsidRPr="006F1B5B">
        <w:rPr>
          <w:sz w:val="28"/>
          <w:szCs w:val="28"/>
          <w:lang w:val="en-US"/>
        </w:rPr>
        <w:t xml:space="preserve"> District of </w:t>
      </w:r>
      <w:proofErr w:type="spellStart"/>
      <w:r w:rsidRPr="006F1B5B">
        <w:rPr>
          <w:sz w:val="28"/>
          <w:szCs w:val="28"/>
          <w:lang w:val="en-US"/>
        </w:rPr>
        <w:t>Kharkiv</w:t>
      </w:r>
      <w:proofErr w:type="spellEnd"/>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07.2011 - 07.2012 - Senior Investigator of the Investigation Department of the Investigation Department of the Prosecutor's Office of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08.2012 - 06.2013 - Senior Investigator of the Prosecutor's Office of </w:t>
      </w:r>
      <w:proofErr w:type="spellStart"/>
      <w:r w:rsidRPr="006F1B5B">
        <w:rPr>
          <w:sz w:val="28"/>
          <w:szCs w:val="28"/>
          <w:lang w:val="en-US"/>
        </w:rPr>
        <w:t>Alushta</w:t>
      </w:r>
      <w:proofErr w:type="spellEnd"/>
      <w:r w:rsidRPr="006F1B5B">
        <w:rPr>
          <w:sz w:val="28"/>
          <w:szCs w:val="28"/>
          <w:lang w:val="en-US"/>
        </w:rPr>
        <w:t>, Prosecutor's Office of the Autonomous Republic of Crimea</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11.2014 - 01.2015 - Prosecutor of the Department for Supervision over the Observance of Laws in the Field of Combating Corruption and Procedural Guidance in Criminal Proceedings on Corruption Offenses of the Department for Supervision over the </w:t>
      </w:r>
      <w:r w:rsidRPr="006F1B5B">
        <w:rPr>
          <w:sz w:val="28"/>
          <w:szCs w:val="28"/>
          <w:lang w:val="en-US"/>
        </w:rPr>
        <w:lastRenderedPageBreak/>
        <w:t xml:space="preserve">Observance of Laws by Special Forces and Other Bodies Fighting Organized Crime and Corruption of the Prosecutor's Office of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01.2015 - 08.2015 - Senior Prosecutor of the Department for Supervision over the Observance of Laws in the Field of Combating Corruption and Procedural Guidance of the Department for Supervision over the Observance of Laws by Special Forces and Other Bodies Fighting Organized Crime and Corruption of the Prosecutor's Office of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08.2015 - 01.2016 - Prosecutor of the Department for Supervision over the Observance of Laws in the Field of Combating Corruption and Procedural Guidance in Criminal Proceedings on Corruption Offenses of the Department for Supervision over the Observance of Laws by Special Forces and Other Bodies Fighting Organized Crime and Corruption of the Prosecutor's Office of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01.2016- 01.2017 - Prosecutor of the Department for Organization of Activities in the Field of Prevention and Counteraction to Corruption of the Prosecutor's Office of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01.2017 - 06.2019 - Deputy Head of the First Investigation Department of the Investigation Department of the Prosecutor's Office of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06.2019 - 09.2019 - Deputy Head of the Investigation Department of the </w:t>
      </w:r>
      <w:proofErr w:type="spellStart"/>
      <w:r w:rsidRPr="006F1B5B">
        <w:rPr>
          <w:sz w:val="28"/>
          <w:szCs w:val="28"/>
          <w:lang w:val="en-US"/>
        </w:rPr>
        <w:t>Kharkiv</w:t>
      </w:r>
      <w:proofErr w:type="spellEnd"/>
      <w:r w:rsidRPr="006F1B5B">
        <w:rPr>
          <w:sz w:val="28"/>
          <w:szCs w:val="28"/>
          <w:lang w:val="en-US"/>
        </w:rPr>
        <w:t xml:space="preserve"> Region Prosecutor's Office</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 xml:space="preserve">09.2019 - 06.2020 - Deputy Head of the Department of Procedural Management of Pre-trial Investigation of Corruption Crimes Conducted by Investigators of the Territorial Department of the State Bureau of Investigation, the Department of Procedural Management in Criminal Proceedings of Investigators of the Territorial Department of the State Bureau of Investigation located in Poltava, which extends its activities to the </w:t>
      </w:r>
      <w:proofErr w:type="spellStart"/>
      <w:r w:rsidRPr="006F1B5B">
        <w:rPr>
          <w:sz w:val="28"/>
          <w:szCs w:val="28"/>
          <w:lang w:val="en-US"/>
        </w:rPr>
        <w:t>Kharkiv</w:t>
      </w:r>
      <w:proofErr w:type="spellEnd"/>
      <w:r w:rsidRPr="006F1B5B">
        <w:rPr>
          <w:sz w:val="28"/>
          <w:szCs w:val="28"/>
          <w:lang w:val="en-US"/>
        </w:rPr>
        <w:t xml:space="preserve"> Region, and investigators of the Regional Prosecutor's Office of the </w:t>
      </w:r>
      <w:proofErr w:type="spellStart"/>
      <w:r w:rsidRPr="006F1B5B">
        <w:rPr>
          <w:sz w:val="28"/>
          <w:szCs w:val="28"/>
          <w:lang w:val="en-US"/>
        </w:rPr>
        <w:t>Kharkiv</w:t>
      </w:r>
      <w:proofErr w:type="spellEnd"/>
      <w:r w:rsidRPr="006F1B5B">
        <w:rPr>
          <w:sz w:val="28"/>
          <w:szCs w:val="28"/>
          <w:lang w:val="en-US"/>
        </w:rPr>
        <w:t xml:space="preserve"> Region</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06.2020 - 09.2020 - Head of the Department for Supervision over the Observance of Laws during Pre-trial Investigation and Investigative Actions of the Territorial Department of the State Bureau of Investigation located in Mykolaiv of the Mykolaiv Region Prosecutor's Office</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09.2020 - 10.2020 - Prosecutor of the Department of Procedural Guidance in Criminal Proceedings of Investigators of the Territorial Department of the State Bureau of Investigation of the Mykolaiv Regional Prosecutor's Office</w:t>
      </w:r>
    </w:p>
    <w:p w:rsidR="006F1B5B" w:rsidRPr="006F1B5B" w:rsidRDefault="006F1B5B" w:rsidP="006F1B5B">
      <w:pPr>
        <w:ind w:left="-567" w:firstLine="425"/>
        <w:jc w:val="both"/>
        <w:rPr>
          <w:sz w:val="28"/>
          <w:szCs w:val="28"/>
          <w:lang w:val="en-US"/>
        </w:rPr>
      </w:pPr>
    </w:p>
    <w:p w:rsidR="006F1B5B" w:rsidRPr="006F1B5B" w:rsidRDefault="006F1B5B" w:rsidP="006F1B5B">
      <w:pPr>
        <w:ind w:left="-567" w:firstLine="425"/>
        <w:jc w:val="both"/>
        <w:rPr>
          <w:sz w:val="28"/>
          <w:szCs w:val="28"/>
          <w:lang w:val="en-US"/>
        </w:rPr>
      </w:pPr>
      <w:r w:rsidRPr="006F1B5B">
        <w:rPr>
          <w:sz w:val="28"/>
          <w:szCs w:val="28"/>
          <w:lang w:val="en-US"/>
        </w:rPr>
        <w:t>10.2020 - presently - Deputy Head of the Mykolaiv Regional Prosecutor's Office</w:t>
      </w:r>
    </w:p>
    <w:p w:rsidR="006F1B5B" w:rsidRPr="006F1B5B" w:rsidRDefault="006F1B5B" w:rsidP="006F1B5B">
      <w:pPr>
        <w:ind w:left="-567" w:firstLine="425"/>
        <w:jc w:val="both"/>
        <w:rPr>
          <w:sz w:val="28"/>
          <w:szCs w:val="28"/>
          <w:lang w:val="en-US"/>
        </w:rPr>
      </w:pPr>
    </w:p>
    <w:p w:rsidR="00E6560D" w:rsidRPr="00E6560D" w:rsidRDefault="00E6560D" w:rsidP="00E6560D">
      <w:pPr>
        <w:ind w:left="-567" w:firstLine="425"/>
        <w:jc w:val="both"/>
        <w:rPr>
          <w:b/>
          <w:sz w:val="28"/>
          <w:szCs w:val="28"/>
          <w:lang w:val="en-US"/>
        </w:rPr>
      </w:pPr>
    </w:p>
    <w:p w:rsidR="00E6560D" w:rsidRDefault="00E6560D" w:rsidP="00E6560D">
      <w:pPr>
        <w:ind w:left="-567" w:firstLine="425"/>
        <w:jc w:val="both"/>
        <w:rPr>
          <w:b/>
          <w:sz w:val="28"/>
          <w:szCs w:val="28"/>
          <w:lang w:val="en-US"/>
        </w:rPr>
      </w:pPr>
      <w:r w:rsidRPr="00E6560D">
        <w:rPr>
          <w:b/>
          <w:sz w:val="28"/>
          <w:szCs w:val="28"/>
          <w:lang w:val="en-US"/>
        </w:rPr>
        <w:t xml:space="preserve">KOLMYKOV </w:t>
      </w:r>
      <w:proofErr w:type="spellStart"/>
      <w:r w:rsidRPr="00E6560D">
        <w:rPr>
          <w:b/>
          <w:sz w:val="28"/>
          <w:szCs w:val="28"/>
          <w:lang w:val="en-US"/>
        </w:rPr>
        <w:t>Serhii</w:t>
      </w:r>
      <w:proofErr w:type="spellEnd"/>
      <w:r w:rsidRPr="00E6560D">
        <w:rPr>
          <w:b/>
          <w:sz w:val="28"/>
          <w:szCs w:val="28"/>
          <w:lang w:val="en-US"/>
        </w:rPr>
        <w:t xml:space="preserve"> </w:t>
      </w:r>
      <w:proofErr w:type="spellStart"/>
      <w:r w:rsidRPr="00E6560D">
        <w:rPr>
          <w:b/>
          <w:sz w:val="28"/>
          <w:szCs w:val="28"/>
          <w:lang w:val="en-US"/>
        </w:rPr>
        <w:t>Vasyliovych</w:t>
      </w:r>
      <w:proofErr w:type="spellEnd"/>
      <w:r w:rsidRPr="00E6560D">
        <w:rPr>
          <w:b/>
          <w:sz w:val="28"/>
          <w:szCs w:val="28"/>
          <w:lang w:val="en-US"/>
        </w:rPr>
        <w:t xml:space="preserve"> </w:t>
      </w:r>
    </w:p>
    <w:p w:rsidR="00E6560D" w:rsidRPr="00E6560D" w:rsidRDefault="00E6560D" w:rsidP="00E6560D">
      <w:pPr>
        <w:ind w:left="-567" w:firstLine="425"/>
        <w:jc w:val="both"/>
        <w:rPr>
          <w:b/>
          <w:sz w:val="28"/>
          <w:szCs w:val="28"/>
          <w:lang w:val="en-US"/>
        </w:rPr>
      </w:pPr>
      <w:r w:rsidRPr="00E6560D">
        <w:rPr>
          <w:b/>
          <w:sz w:val="28"/>
          <w:szCs w:val="28"/>
          <w:lang w:val="en-US"/>
        </w:rPr>
        <w:lastRenderedPageBreak/>
        <w:t>Deputy Head of Mykolaiv Regional Prosecutor's Office</w:t>
      </w:r>
    </w:p>
    <w:p w:rsidR="00E6560D" w:rsidRPr="00E6560D" w:rsidRDefault="00E6560D" w:rsidP="00E6560D">
      <w:pPr>
        <w:ind w:left="-567" w:firstLine="425"/>
        <w:jc w:val="both"/>
        <w:rPr>
          <w:b/>
          <w:sz w:val="28"/>
          <w:szCs w:val="28"/>
          <w:lang w:val="en-US"/>
        </w:rPr>
      </w:pP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 xml:space="preserve"> Born on February 26, 1987 in Kramatorsk, Donetsk region. </w:t>
      </w:r>
    </w:p>
    <w:p w:rsidR="00E6560D" w:rsidRPr="00E6560D" w:rsidRDefault="00E6560D" w:rsidP="00E6560D">
      <w:pPr>
        <w:ind w:left="-567" w:firstLine="425"/>
        <w:jc w:val="both"/>
        <w:rPr>
          <w:sz w:val="28"/>
          <w:szCs w:val="28"/>
          <w:lang w:val="en-US"/>
        </w:rPr>
      </w:pPr>
      <w:r w:rsidRPr="00E6560D">
        <w:rPr>
          <w:sz w:val="28"/>
          <w:szCs w:val="28"/>
          <w:lang w:val="en-US"/>
        </w:rPr>
        <w:t xml:space="preserve">He received his law degree from Donetsk National University.   </w:t>
      </w:r>
    </w:p>
    <w:p w:rsidR="00E6560D" w:rsidRPr="00E6560D" w:rsidRDefault="00E6560D" w:rsidP="00E6560D">
      <w:pPr>
        <w:ind w:left="-567" w:firstLine="425"/>
        <w:jc w:val="both"/>
        <w:rPr>
          <w:sz w:val="28"/>
          <w:szCs w:val="28"/>
          <w:lang w:val="en-US"/>
        </w:rPr>
      </w:pPr>
      <w:r w:rsidRPr="00E6560D">
        <w:rPr>
          <w:sz w:val="28"/>
          <w:szCs w:val="28"/>
          <w:lang w:val="en-US"/>
        </w:rPr>
        <w:t>Service (labor) experience:</w:t>
      </w: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07.2012 - 02.2013 - trainee as a senior investigator of the Kramatorsk Prosecutor's Office, Donetsk region</w:t>
      </w: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02.2013 - 10.2013 - Senior Investigator of the Prosecutor's Office of Kramatorsk, Donetsk region</w:t>
      </w: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10.2013 - 01.2015 - prosecutor of the Prosecutor's Office of Kramatorsk, Donetsk region</w:t>
      </w: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01.2015 - 12.2015 - Senior Prosecutor of the Kramatorsk Prosecutor's Office, Donetsk region</w:t>
      </w: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12.2015 - 03.2021 - prosecutor of the Kramatorsk Local Prosecutor's Office of Donetsk region</w:t>
      </w: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03.2021 - 04.2021 - prosecutor of the Kramatorsk District Prosecutor's Office of Donetsk region</w:t>
      </w: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04.2021 - 10.2022 - First Deputy Head of the Kramatorsk District Prosecutor's Office of Donetsk Oblast</w:t>
      </w: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10.2022 -11.2022 - Deputy Head of the Zhytomyr District Prosecutor's Office in Zhytomyr region</w:t>
      </w:r>
    </w:p>
    <w:p w:rsidR="00E6560D" w:rsidRPr="00E6560D" w:rsidRDefault="00E6560D" w:rsidP="00E6560D">
      <w:pPr>
        <w:ind w:left="-567" w:firstLine="425"/>
        <w:jc w:val="both"/>
        <w:rPr>
          <w:sz w:val="28"/>
          <w:szCs w:val="28"/>
          <w:lang w:val="en-US"/>
        </w:rPr>
      </w:pPr>
    </w:p>
    <w:p w:rsidR="00E6560D" w:rsidRPr="00E6560D" w:rsidRDefault="00E6560D" w:rsidP="00E6560D">
      <w:pPr>
        <w:ind w:left="-567" w:firstLine="425"/>
        <w:jc w:val="both"/>
        <w:rPr>
          <w:sz w:val="28"/>
          <w:szCs w:val="28"/>
          <w:lang w:val="en-US"/>
        </w:rPr>
      </w:pPr>
      <w:r w:rsidRPr="00E6560D">
        <w:rPr>
          <w:sz w:val="28"/>
          <w:szCs w:val="28"/>
          <w:lang w:val="en-US"/>
        </w:rPr>
        <w:t>11.2022 - 09.2024 - First Deputy Head of the Kherson Regional Prosecutor's Office</w:t>
      </w:r>
    </w:p>
    <w:p w:rsidR="00E6560D" w:rsidRPr="00E6560D" w:rsidRDefault="00E6560D" w:rsidP="00E6560D">
      <w:pPr>
        <w:ind w:left="-567" w:firstLine="425"/>
        <w:jc w:val="both"/>
        <w:rPr>
          <w:sz w:val="28"/>
          <w:szCs w:val="28"/>
          <w:lang w:val="en-US"/>
        </w:rPr>
      </w:pPr>
    </w:p>
    <w:p w:rsidR="006F1B5B" w:rsidRPr="004F5FED" w:rsidRDefault="00E6560D" w:rsidP="00E6560D">
      <w:pPr>
        <w:ind w:left="-567" w:firstLine="425"/>
        <w:jc w:val="both"/>
        <w:rPr>
          <w:sz w:val="28"/>
          <w:szCs w:val="28"/>
          <w:lang w:val="en-US"/>
        </w:rPr>
      </w:pPr>
      <w:r w:rsidRPr="00E6560D">
        <w:rPr>
          <w:sz w:val="28"/>
          <w:szCs w:val="28"/>
          <w:lang w:val="en-US"/>
        </w:rPr>
        <w:t>09.2024 - present - Deputy Head of Mykolaiv Regional Prosecutor's Office</w:t>
      </w:r>
    </w:p>
    <w:sectPr w:rsidR="006F1B5B" w:rsidRPr="004F5FED" w:rsidSect="00E6560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11"/>
    <w:rsid w:val="000B4A1B"/>
    <w:rsid w:val="0019061A"/>
    <w:rsid w:val="00212401"/>
    <w:rsid w:val="002E7511"/>
    <w:rsid w:val="004F5FED"/>
    <w:rsid w:val="00545C64"/>
    <w:rsid w:val="00637599"/>
    <w:rsid w:val="006937B4"/>
    <w:rsid w:val="006D6776"/>
    <w:rsid w:val="006F1B5B"/>
    <w:rsid w:val="00A37FF7"/>
    <w:rsid w:val="00B30AB2"/>
    <w:rsid w:val="00E6560D"/>
    <w:rsid w:val="00FE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DEB0F-25DA-464C-A49A-E95DB5D5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A1B"/>
    <w:pPr>
      <w:spacing w:after="0" w:line="240" w:lineRule="auto"/>
    </w:pPr>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piymalnyagromad</dc:creator>
  <cp:keywords/>
  <dc:description/>
  <cp:lastModifiedBy>piymalnyagromad</cp:lastModifiedBy>
  <cp:revision>5</cp:revision>
  <dcterms:created xsi:type="dcterms:W3CDTF">2025-05-26T14:13:00Z</dcterms:created>
  <dcterms:modified xsi:type="dcterms:W3CDTF">2025-05-28T07:34:00Z</dcterms:modified>
</cp:coreProperties>
</file>