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B2" w:rsidRDefault="00B82D89" w:rsidP="00B82D89">
      <w:pPr>
        <w:jc w:val="center"/>
        <w:rPr>
          <w:b/>
          <w:sz w:val="32"/>
          <w:szCs w:val="32"/>
        </w:rPr>
      </w:pPr>
      <w:r w:rsidRPr="00B82D89">
        <w:rPr>
          <w:b/>
          <w:sz w:val="32"/>
          <w:szCs w:val="32"/>
        </w:rPr>
        <w:t xml:space="preserve">Графік особистого прийому керівництвом </w:t>
      </w:r>
      <w:r w:rsidR="00506BDE">
        <w:rPr>
          <w:b/>
          <w:sz w:val="32"/>
          <w:szCs w:val="32"/>
        </w:rPr>
        <w:t>Баштан</w:t>
      </w:r>
      <w:r w:rsidRPr="00B82D89">
        <w:rPr>
          <w:b/>
          <w:sz w:val="32"/>
          <w:szCs w:val="32"/>
        </w:rPr>
        <w:t>ської окружної прокуратури</w:t>
      </w:r>
    </w:p>
    <w:p w:rsidR="00B82D89" w:rsidRPr="00B82D89" w:rsidRDefault="00B82D89" w:rsidP="00B82D89">
      <w:pPr>
        <w:jc w:val="center"/>
        <w:rPr>
          <w:b/>
          <w:sz w:val="32"/>
          <w:szCs w:val="32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539"/>
        <w:gridCol w:w="2977"/>
        <w:gridCol w:w="2829"/>
      </w:tblGrid>
      <w:tr w:rsidR="00B82D89" w:rsidTr="00395B0F">
        <w:trPr>
          <w:trHeight w:val="2287"/>
        </w:trPr>
        <w:tc>
          <w:tcPr>
            <w:tcW w:w="3539" w:type="dxa"/>
            <w:vAlign w:val="bottom"/>
          </w:tcPr>
          <w:p w:rsidR="00B82D89" w:rsidRDefault="00B82D89" w:rsidP="00B82D89">
            <w:pPr>
              <w:pStyle w:val="Bodytext20"/>
              <w:shd w:val="clear" w:color="auto" w:fill="auto"/>
              <w:spacing w:before="0" w:after="3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 w:rsidRPr="00B82D89">
              <w:rPr>
                <w:rStyle w:val="Bodytext212pt"/>
                <w:sz w:val="28"/>
                <w:szCs w:val="28"/>
              </w:rPr>
              <w:t>Керівник</w:t>
            </w:r>
          </w:p>
          <w:p w:rsidR="00B82D89" w:rsidRPr="00506BDE" w:rsidRDefault="00506BDE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3pt"/>
                <w:sz w:val="28"/>
                <w:szCs w:val="28"/>
              </w:rPr>
            </w:pPr>
            <w:proofErr w:type="spellStart"/>
            <w:r w:rsidRPr="00506BDE">
              <w:rPr>
                <w:rStyle w:val="Bodytext213pt"/>
                <w:sz w:val="28"/>
                <w:szCs w:val="28"/>
              </w:rPr>
              <w:t>Верцюх</w:t>
            </w:r>
            <w:proofErr w:type="spellEnd"/>
          </w:p>
          <w:p w:rsidR="00506BDE" w:rsidRDefault="00506BDE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3pt"/>
                <w:sz w:val="28"/>
                <w:szCs w:val="28"/>
              </w:rPr>
            </w:pPr>
            <w:r w:rsidRPr="00506BDE">
              <w:rPr>
                <w:rStyle w:val="Bodytext213pt"/>
                <w:sz w:val="28"/>
                <w:szCs w:val="28"/>
              </w:rPr>
              <w:t>Володимир Володимирович</w:t>
            </w:r>
          </w:p>
          <w:p w:rsidR="00395B0F" w:rsidRPr="00B82D89" w:rsidRDefault="00395B0F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82D89" w:rsidRPr="00B82D89" w:rsidRDefault="00E159F1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ч</w:t>
            </w:r>
            <w:r w:rsidR="00711B30">
              <w:rPr>
                <w:rStyle w:val="Bodytext212pt"/>
                <w:sz w:val="28"/>
                <w:szCs w:val="28"/>
              </w:rPr>
              <w:t>етвер</w:t>
            </w:r>
          </w:p>
        </w:tc>
        <w:tc>
          <w:tcPr>
            <w:tcW w:w="2829" w:type="dxa"/>
            <w:vAlign w:val="center"/>
          </w:tcPr>
          <w:p w:rsidR="00395B0F" w:rsidRDefault="00395B0F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з 09</w:t>
            </w:r>
            <w:r w:rsidR="00506BDE">
              <w:rPr>
                <w:rStyle w:val="Bodytext212pt"/>
                <w:sz w:val="28"/>
                <w:szCs w:val="28"/>
              </w:rPr>
              <w:t xml:space="preserve">:00 до 13:00 </w:t>
            </w:r>
          </w:p>
          <w:p w:rsidR="00B82D89" w:rsidRPr="00B82D89" w:rsidRDefault="00506BDE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з 13:45 до 17:3</w:t>
            </w:r>
            <w:r w:rsidR="00B82D89" w:rsidRPr="00B82D89">
              <w:rPr>
                <w:rStyle w:val="Bodytext212pt"/>
                <w:sz w:val="28"/>
                <w:szCs w:val="28"/>
              </w:rPr>
              <w:t>0</w:t>
            </w:r>
          </w:p>
        </w:tc>
      </w:tr>
      <w:tr w:rsidR="00B82D89" w:rsidTr="00395B0F">
        <w:trPr>
          <w:trHeight w:val="2128"/>
        </w:trPr>
        <w:tc>
          <w:tcPr>
            <w:tcW w:w="3539" w:type="dxa"/>
          </w:tcPr>
          <w:p w:rsidR="00395B0F" w:rsidRDefault="00395B0F" w:rsidP="00B82D89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B82D89" w:rsidRDefault="00B82D89" w:rsidP="00B82D89">
            <w:pPr>
              <w:pStyle w:val="Bodytext20"/>
              <w:shd w:val="clear" w:color="auto" w:fill="auto"/>
              <w:spacing w:before="0" w:after="240" w:line="240" w:lineRule="auto"/>
              <w:ind w:firstLine="0"/>
              <w:rPr>
                <w:sz w:val="28"/>
                <w:szCs w:val="28"/>
              </w:rPr>
            </w:pPr>
            <w:r w:rsidRPr="00B82D89">
              <w:rPr>
                <w:rStyle w:val="Bodytext212pt"/>
                <w:sz w:val="28"/>
                <w:szCs w:val="28"/>
              </w:rPr>
              <w:t>Перший заступник керівника</w:t>
            </w:r>
          </w:p>
          <w:p w:rsidR="00B82D89" w:rsidRPr="00B82D89" w:rsidRDefault="00506BDE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06BDE">
              <w:rPr>
                <w:rStyle w:val="Bodytext213pt"/>
                <w:sz w:val="28"/>
                <w:szCs w:val="28"/>
              </w:rPr>
              <w:t>Кармазиновський</w:t>
            </w:r>
            <w:proofErr w:type="spellEnd"/>
            <w:r w:rsidRPr="00506BDE">
              <w:rPr>
                <w:rStyle w:val="Bodytext213pt"/>
                <w:sz w:val="28"/>
                <w:szCs w:val="28"/>
              </w:rPr>
              <w:t xml:space="preserve"> Костянтин Іванович</w:t>
            </w:r>
          </w:p>
        </w:tc>
        <w:tc>
          <w:tcPr>
            <w:tcW w:w="2977" w:type="dxa"/>
            <w:vAlign w:val="center"/>
          </w:tcPr>
          <w:p w:rsidR="00395B0F" w:rsidRDefault="00E159F1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п</w:t>
            </w:r>
            <w:r w:rsidR="00395B0F" w:rsidRPr="00B82D89">
              <w:rPr>
                <w:rStyle w:val="Bodytext212pt"/>
                <w:sz w:val="28"/>
                <w:szCs w:val="28"/>
              </w:rPr>
              <w:t>онеділок</w:t>
            </w:r>
          </w:p>
          <w:p w:rsidR="00B82D89" w:rsidRPr="00B82D89" w:rsidRDefault="00395B0F" w:rsidP="00395B0F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82D89">
              <w:rPr>
                <w:rStyle w:val="Bodytext212pt"/>
                <w:sz w:val="28"/>
                <w:szCs w:val="28"/>
              </w:rPr>
              <w:t>середа</w:t>
            </w:r>
          </w:p>
        </w:tc>
        <w:tc>
          <w:tcPr>
            <w:tcW w:w="2829" w:type="dxa"/>
            <w:vAlign w:val="center"/>
          </w:tcPr>
          <w:p w:rsidR="00395B0F" w:rsidRDefault="00395B0F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 xml:space="preserve">з 09:00 до 13:00 </w:t>
            </w:r>
          </w:p>
          <w:p w:rsidR="00B82D89" w:rsidRPr="00B82D89" w:rsidRDefault="00395B0F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з 13:45 до 17:3</w:t>
            </w:r>
            <w:r w:rsidRPr="00B82D89">
              <w:rPr>
                <w:rStyle w:val="Bodytext212pt"/>
                <w:sz w:val="28"/>
                <w:szCs w:val="28"/>
              </w:rPr>
              <w:t>0</w:t>
            </w:r>
          </w:p>
        </w:tc>
      </w:tr>
      <w:tr w:rsidR="00B82D89" w:rsidTr="00395B0F">
        <w:trPr>
          <w:trHeight w:val="2246"/>
        </w:trPr>
        <w:tc>
          <w:tcPr>
            <w:tcW w:w="3539" w:type="dxa"/>
          </w:tcPr>
          <w:p w:rsidR="00395B0F" w:rsidRDefault="00395B0F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B82D89" w:rsidRDefault="00B82D89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82D89">
              <w:rPr>
                <w:rStyle w:val="Bodytext212pt"/>
                <w:sz w:val="28"/>
                <w:szCs w:val="28"/>
              </w:rPr>
              <w:t>Заступник</w:t>
            </w:r>
          </w:p>
          <w:p w:rsidR="00B82D89" w:rsidRDefault="00B82D89" w:rsidP="00B82D89">
            <w:pPr>
              <w:pStyle w:val="Bodytext20"/>
              <w:shd w:val="clear" w:color="auto" w:fill="auto"/>
              <w:spacing w:before="6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к</w:t>
            </w:r>
            <w:r w:rsidRPr="00B82D89">
              <w:rPr>
                <w:rStyle w:val="Bodytext212pt"/>
                <w:sz w:val="28"/>
                <w:szCs w:val="28"/>
              </w:rPr>
              <w:t>ерівника</w:t>
            </w:r>
          </w:p>
          <w:p w:rsidR="00B82D89" w:rsidRPr="00B82D89" w:rsidRDefault="00506BDE" w:rsidP="00506BD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06BDE">
              <w:rPr>
                <w:rStyle w:val="Bodytext213pt"/>
                <w:sz w:val="28"/>
                <w:szCs w:val="28"/>
              </w:rPr>
              <w:t>Шинкарюк</w:t>
            </w:r>
            <w:proofErr w:type="spellEnd"/>
            <w:r w:rsidRPr="00506BDE">
              <w:rPr>
                <w:rStyle w:val="Bodytext213pt"/>
                <w:sz w:val="28"/>
                <w:szCs w:val="28"/>
              </w:rPr>
              <w:t xml:space="preserve"> Артем Андрійович</w:t>
            </w:r>
          </w:p>
        </w:tc>
        <w:tc>
          <w:tcPr>
            <w:tcW w:w="2977" w:type="dxa"/>
            <w:vAlign w:val="center"/>
          </w:tcPr>
          <w:p w:rsidR="00395B0F" w:rsidRPr="00395B0F" w:rsidRDefault="00E159F1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в</w:t>
            </w:r>
            <w:r w:rsidR="00395B0F" w:rsidRPr="00395B0F">
              <w:rPr>
                <w:rStyle w:val="Bodytext212pt"/>
                <w:sz w:val="28"/>
                <w:szCs w:val="28"/>
              </w:rPr>
              <w:t xml:space="preserve">івторок </w:t>
            </w:r>
          </w:p>
          <w:p w:rsidR="00395B0F" w:rsidRPr="00395B0F" w:rsidRDefault="00395B0F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395B0F" w:rsidRPr="00395B0F" w:rsidRDefault="00395B0F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Style w:val="Bodytext212pt"/>
                <w:sz w:val="28"/>
                <w:szCs w:val="28"/>
              </w:rPr>
            </w:pPr>
          </w:p>
          <w:p w:rsidR="00B82D89" w:rsidRPr="00B82D89" w:rsidRDefault="00E159F1" w:rsidP="00B82D89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Bodytext212pt"/>
                <w:sz w:val="28"/>
                <w:szCs w:val="28"/>
              </w:rPr>
              <w:t>п</w:t>
            </w:r>
            <w:bookmarkStart w:id="0" w:name="_GoBack"/>
            <w:bookmarkEnd w:id="0"/>
            <w:r w:rsidR="00395B0F" w:rsidRPr="00395B0F">
              <w:rPr>
                <w:rStyle w:val="Bodytext212pt"/>
                <w:sz w:val="28"/>
                <w:szCs w:val="28"/>
              </w:rPr>
              <w:t>’ятниця</w:t>
            </w:r>
          </w:p>
        </w:tc>
        <w:tc>
          <w:tcPr>
            <w:tcW w:w="2829" w:type="dxa"/>
            <w:vAlign w:val="center"/>
          </w:tcPr>
          <w:p w:rsidR="003E13D7" w:rsidRDefault="003E13D7" w:rsidP="003E13D7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>
              <w:rPr>
                <w:rStyle w:val="Bodytext212pt"/>
                <w:rFonts w:eastAsia="Calibri"/>
                <w:sz w:val="28"/>
                <w:szCs w:val="28"/>
              </w:rPr>
              <w:t xml:space="preserve">з 09:00 до 13:00 </w:t>
            </w:r>
          </w:p>
          <w:p w:rsidR="003E13D7" w:rsidRPr="00395B0F" w:rsidRDefault="003E13D7" w:rsidP="003E13D7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>
              <w:rPr>
                <w:rStyle w:val="Bodytext212pt"/>
                <w:rFonts w:eastAsia="Calibri"/>
                <w:sz w:val="28"/>
                <w:szCs w:val="28"/>
              </w:rPr>
              <w:t>з 13:45 д</w:t>
            </w:r>
            <w:r w:rsidRPr="00395B0F">
              <w:rPr>
                <w:rStyle w:val="Bodytext212pt"/>
                <w:rFonts w:eastAsia="Calibri"/>
                <w:sz w:val="28"/>
                <w:szCs w:val="28"/>
              </w:rPr>
              <w:t>о 17:30</w:t>
            </w:r>
          </w:p>
          <w:p w:rsidR="003E13D7" w:rsidRDefault="003E13D7" w:rsidP="003E13D7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</w:p>
          <w:p w:rsidR="003E13D7" w:rsidRPr="00395B0F" w:rsidRDefault="003E13D7" w:rsidP="003E13D7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</w:p>
          <w:p w:rsidR="003E13D7" w:rsidRDefault="003E13D7" w:rsidP="003E13D7">
            <w:pPr>
              <w:pStyle w:val="Default"/>
              <w:ind w:firstLine="317"/>
              <w:rPr>
                <w:rStyle w:val="Bodytext212pt"/>
                <w:rFonts w:eastAsia="Calibri"/>
                <w:sz w:val="28"/>
                <w:szCs w:val="28"/>
              </w:rPr>
            </w:pPr>
            <w:r>
              <w:rPr>
                <w:rStyle w:val="Bodytext212pt"/>
                <w:rFonts w:eastAsia="Calibri"/>
                <w:sz w:val="28"/>
                <w:szCs w:val="28"/>
              </w:rPr>
              <w:t xml:space="preserve">з 09:00 до 13:00 </w:t>
            </w:r>
          </w:p>
          <w:p w:rsidR="00B82D89" w:rsidRPr="00395B0F" w:rsidRDefault="003E13D7" w:rsidP="003E13D7">
            <w:pPr>
              <w:pStyle w:val="Bodytext20"/>
              <w:shd w:val="clear" w:color="auto" w:fill="auto"/>
              <w:spacing w:before="0" w:line="240" w:lineRule="auto"/>
              <w:ind w:firstLine="317"/>
              <w:jc w:val="left"/>
              <w:rPr>
                <w:sz w:val="28"/>
                <w:szCs w:val="28"/>
                <w:lang w:val="uk-UA"/>
              </w:rPr>
            </w:pPr>
            <w:r>
              <w:rPr>
                <w:rStyle w:val="Bodytext212pt"/>
                <w:rFonts w:eastAsia="Calibri"/>
                <w:sz w:val="28"/>
                <w:szCs w:val="28"/>
              </w:rPr>
              <w:t>з 13:45 д</w:t>
            </w:r>
            <w:r w:rsidRPr="00395B0F">
              <w:rPr>
                <w:rStyle w:val="Bodytext212pt"/>
                <w:rFonts w:eastAsia="Calibri"/>
                <w:sz w:val="28"/>
                <w:szCs w:val="28"/>
              </w:rPr>
              <w:t>о 16:15</w:t>
            </w:r>
          </w:p>
        </w:tc>
      </w:tr>
    </w:tbl>
    <w:tbl>
      <w:tblPr>
        <w:tblpPr w:leftFromText="180" w:rightFromText="180" w:vertAnchor="text" w:horzAnchor="margin" w:tblpXSpec="right" w:tblpY="153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42"/>
      </w:tblGrid>
      <w:tr w:rsidR="003E13D7" w:rsidTr="003E13D7">
        <w:trPr>
          <w:trHeight w:val="1146"/>
        </w:trPr>
        <w:tc>
          <w:tcPr>
            <w:tcW w:w="2442" w:type="dxa"/>
          </w:tcPr>
          <w:p w:rsidR="003E13D7" w:rsidRDefault="003E13D7" w:rsidP="003E13D7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82D89" w:rsidRDefault="00B82D89"/>
    <w:sectPr w:rsidR="00B8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6"/>
    <w:rsid w:val="000B4A1B"/>
    <w:rsid w:val="00212401"/>
    <w:rsid w:val="00395B0F"/>
    <w:rsid w:val="003E13D7"/>
    <w:rsid w:val="00506BDE"/>
    <w:rsid w:val="00545C64"/>
    <w:rsid w:val="00637599"/>
    <w:rsid w:val="006937B4"/>
    <w:rsid w:val="006D6776"/>
    <w:rsid w:val="00711B30"/>
    <w:rsid w:val="009A7536"/>
    <w:rsid w:val="00A37FF7"/>
    <w:rsid w:val="00B30AB2"/>
    <w:rsid w:val="00B82D89"/>
    <w:rsid w:val="00E159F1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BDE0"/>
  <w15:chartTrackingRefBased/>
  <w15:docId w15:val="{9D637F91-7C8C-4843-B54F-5E43BD7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1B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B82D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2pt">
    <w:name w:val="Body text (2) + 12 pt"/>
    <w:basedOn w:val="Bodytext2"/>
    <w:rsid w:val="00B82D8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13pt">
    <w:name w:val="Body text (2) + 13 pt"/>
    <w:aliases w:val="Bold"/>
    <w:basedOn w:val="Bodytext2"/>
    <w:rsid w:val="00B82D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82D89"/>
    <w:pPr>
      <w:widowControl w:val="0"/>
      <w:shd w:val="clear" w:color="auto" w:fill="FFFFFF"/>
      <w:spacing w:before="240" w:line="264" w:lineRule="exact"/>
      <w:ind w:hanging="340"/>
      <w:jc w:val="center"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Default">
    <w:name w:val="Default"/>
    <w:rsid w:val="0039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piymalnyagromad</dc:creator>
  <cp:keywords/>
  <dc:description/>
  <cp:lastModifiedBy>piymalnyagromad</cp:lastModifiedBy>
  <cp:revision>7</cp:revision>
  <dcterms:created xsi:type="dcterms:W3CDTF">2025-05-26T06:46:00Z</dcterms:created>
  <dcterms:modified xsi:type="dcterms:W3CDTF">2025-05-26T08:16:00Z</dcterms:modified>
</cp:coreProperties>
</file>