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F68" w:rsidRPr="004F7F68">
        <w:rPr>
          <w:rFonts w:ascii="Times New Roman" w:hAnsi="Times New Roman" w:cs="Times New Roman"/>
          <w:sz w:val="28"/>
          <w:szCs w:val="28"/>
        </w:rPr>
        <w:t xml:space="preserve">Мережеве обладнання: точка доступу </w:t>
      </w:r>
      <w:proofErr w:type="spellStart"/>
      <w:r w:rsidR="004F7F68" w:rsidRPr="004F7F68">
        <w:rPr>
          <w:rFonts w:ascii="Times New Roman" w:hAnsi="Times New Roman" w:cs="Times New Roman"/>
          <w:sz w:val="28"/>
          <w:szCs w:val="28"/>
        </w:rPr>
        <w:t>MikroTik</w:t>
      </w:r>
      <w:proofErr w:type="spellEnd"/>
      <w:r w:rsidR="004F7F68" w:rsidRPr="004F7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F68" w:rsidRPr="004F7F68">
        <w:rPr>
          <w:rFonts w:ascii="Times New Roman" w:hAnsi="Times New Roman" w:cs="Times New Roman"/>
          <w:sz w:val="28"/>
          <w:szCs w:val="28"/>
        </w:rPr>
        <w:t>wAP</w:t>
      </w:r>
      <w:proofErr w:type="spellEnd"/>
      <w:r w:rsidR="004F7F68" w:rsidRPr="004F7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F68" w:rsidRPr="004F7F68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="004F7F68" w:rsidRPr="004F7F68">
        <w:rPr>
          <w:rFonts w:ascii="Times New Roman" w:hAnsi="Times New Roman" w:cs="Times New Roman"/>
          <w:sz w:val="28"/>
          <w:szCs w:val="28"/>
        </w:rPr>
        <w:t xml:space="preserve"> RBWAPG-5HCD2HND та комутатор D-</w:t>
      </w:r>
      <w:proofErr w:type="spellStart"/>
      <w:r w:rsidR="004F7F68" w:rsidRPr="004F7F68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="004F7F68" w:rsidRPr="004F7F68">
        <w:rPr>
          <w:rFonts w:ascii="Times New Roman" w:hAnsi="Times New Roman" w:cs="Times New Roman"/>
          <w:sz w:val="28"/>
          <w:szCs w:val="28"/>
        </w:rPr>
        <w:t xml:space="preserve"> DGS-1100-08P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4A76EB" w:rsidRPr="004A76EB">
        <w:rPr>
          <w:rFonts w:ascii="Times New Roman" w:hAnsi="Times New Roman" w:cs="Times New Roman"/>
          <w:sz w:val="28"/>
          <w:szCs w:val="28"/>
        </w:rPr>
        <w:t xml:space="preserve">ДК </w:t>
      </w:r>
      <w:r w:rsidR="004F7F68" w:rsidRPr="004F7F68">
        <w:rPr>
          <w:rFonts w:ascii="Times New Roman" w:hAnsi="Times New Roman" w:cs="Times New Roman"/>
          <w:sz w:val="28"/>
          <w:szCs w:val="28"/>
        </w:rPr>
        <w:t>021:2015: 32420000-3 — Мережеве обладнання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</w:t>
      </w:r>
      <w:r w:rsidRPr="004F7F68">
        <w:rPr>
          <w:rFonts w:ascii="Times New Roman" w:hAnsi="Times New Roman" w:cs="Times New Roman"/>
          <w:b/>
          <w:sz w:val="28"/>
          <w:szCs w:val="28"/>
        </w:rPr>
        <w:t>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F68" w:rsidRPr="004F7F68">
        <w:rPr>
          <w:rFonts w:ascii="Times New Roman" w:hAnsi="Times New Roman" w:cs="Times New Roman"/>
          <w:sz w:val="28"/>
          <w:szCs w:val="28"/>
        </w:rPr>
        <w:t>UA-2021-07-12-009902-c 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36E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44398">
        <w:rPr>
          <w:rFonts w:ascii="Times New Roman" w:hAnsi="Times New Roman" w:cs="Times New Roman"/>
          <w:sz w:val="28"/>
          <w:szCs w:val="28"/>
        </w:rPr>
        <w:t>визначені у відповідності до потреб Миколаївської обласної прокуратури та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встановленим діючим нормативним актам законодавства. </w:t>
      </w:r>
      <w:r w:rsidR="00A44398">
        <w:rPr>
          <w:rFonts w:ascii="Times New Roman" w:hAnsi="Times New Roman" w:cs="Times New Roman"/>
          <w:sz w:val="28"/>
          <w:szCs w:val="28"/>
        </w:rPr>
        <w:t xml:space="preserve">Предметом договору є </w:t>
      </w:r>
      <w:proofErr w:type="spellStart"/>
      <w:r w:rsidR="00A4439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A44398">
        <w:rPr>
          <w:rFonts w:ascii="Times New Roman" w:hAnsi="Times New Roman" w:cs="Times New Roman"/>
          <w:sz w:val="28"/>
          <w:szCs w:val="28"/>
        </w:rPr>
        <w:t xml:space="preserve"> 2 найменування - </w:t>
      </w:r>
      <w:r w:rsidR="00A44398" w:rsidRPr="00A44398">
        <w:rPr>
          <w:rFonts w:ascii="Times New Roman" w:hAnsi="Times New Roman" w:cs="Times New Roman"/>
          <w:sz w:val="28"/>
          <w:szCs w:val="28"/>
        </w:rPr>
        <w:t xml:space="preserve">точка доступу </w:t>
      </w:r>
      <w:proofErr w:type="spellStart"/>
      <w:r w:rsidR="00A44398" w:rsidRPr="00A44398">
        <w:rPr>
          <w:rFonts w:ascii="Times New Roman" w:hAnsi="Times New Roman" w:cs="Times New Roman"/>
          <w:sz w:val="28"/>
          <w:szCs w:val="28"/>
        </w:rPr>
        <w:t>MikroTik</w:t>
      </w:r>
      <w:proofErr w:type="spellEnd"/>
      <w:r w:rsidR="00A44398" w:rsidRPr="00A44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398" w:rsidRPr="00A44398">
        <w:rPr>
          <w:rFonts w:ascii="Times New Roman" w:hAnsi="Times New Roman" w:cs="Times New Roman"/>
          <w:sz w:val="28"/>
          <w:szCs w:val="28"/>
        </w:rPr>
        <w:t>wAP</w:t>
      </w:r>
      <w:proofErr w:type="spellEnd"/>
      <w:r w:rsidR="00A44398" w:rsidRPr="00A44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398" w:rsidRPr="00A44398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="00A44398" w:rsidRPr="00A44398">
        <w:rPr>
          <w:rFonts w:ascii="Times New Roman" w:hAnsi="Times New Roman" w:cs="Times New Roman"/>
          <w:sz w:val="28"/>
          <w:szCs w:val="28"/>
        </w:rPr>
        <w:t xml:space="preserve"> RBWAPG-5HCD2HND та комутатор D-</w:t>
      </w:r>
      <w:proofErr w:type="spellStart"/>
      <w:r w:rsidR="00A44398" w:rsidRPr="00A44398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="00A44398" w:rsidRPr="00A44398">
        <w:rPr>
          <w:rFonts w:ascii="Times New Roman" w:hAnsi="Times New Roman" w:cs="Times New Roman"/>
          <w:sz w:val="28"/>
          <w:szCs w:val="28"/>
        </w:rPr>
        <w:t xml:space="preserve"> DGS-1100-08P</w:t>
      </w:r>
      <w:r w:rsidR="00AF4920">
        <w:rPr>
          <w:rFonts w:ascii="Times New Roman" w:hAnsi="Times New Roman" w:cs="Times New Roman"/>
          <w:sz w:val="28"/>
          <w:szCs w:val="28"/>
        </w:rPr>
        <w:t>.</w:t>
      </w:r>
    </w:p>
    <w:p w:rsidR="00AF4920" w:rsidRPr="00AC09E2" w:rsidRDefault="00AF492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A44398">
        <w:rPr>
          <w:rFonts w:ascii="Times New Roman" w:hAnsi="Times New Roman" w:cs="Times New Roman"/>
          <w:sz w:val="28"/>
          <w:szCs w:val="28"/>
        </w:rPr>
        <w:t>11738,3</w:t>
      </w:r>
      <w:bookmarkStart w:id="0" w:name="_GoBack"/>
      <w:bookmarkEnd w:id="0"/>
      <w:r w:rsidR="00AF4920">
        <w:rPr>
          <w:rFonts w:ascii="Times New Roman" w:hAnsi="Times New Roman" w:cs="Times New Roman"/>
          <w:sz w:val="28"/>
          <w:szCs w:val="28"/>
        </w:rPr>
        <w:t>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7198"/>
    <w:rsid w:val="000A41A7"/>
    <w:rsid w:val="000B0DF0"/>
    <w:rsid w:val="001174E6"/>
    <w:rsid w:val="0018336E"/>
    <w:rsid w:val="002300E8"/>
    <w:rsid w:val="002A4070"/>
    <w:rsid w:val="002F169A"/>
    <w:rsid w:val="00323B0A"/>
    <w:rsid w:val="003D1DFD"/>
    <w:rsid w:val="00416722"/>
    <w:rsid w:val="004A76EB"/>
    <w:rsid w:val="004B2969"/>
    <w:rsid w:val="004F7F68"/>
    <w:rsid w:val="005E160A"/>
    <w:rsid w:val="006248DA"/>
    <w:rsid w:val="0065106E"/>
    <w:rsid w:val="006951CD"/>
    <w:rsid w:val="00697C9A"/>
    <w:rsid w:val="006A71D4"/>
    <w:rsid w:val="00775346"/>
    <w:rsid w:val="007F1CFD"/>
    <w:rsid w:val="008061DA"/>
    <w:rsid w:val="0080777B"/>
    <w:rsid w:val="008912CB"/>
    <w:rsid w:val="008A7A7E"/>
    <w:rsid w:val="00925753"/>
    <w:rsid w:val="00A44398"/>
    <w:rsid w:val="00A835F7"/>
    <w:rsid w:val="00AC09E2"/>
    <w:rsid w:val="00AF4920"/>
    <w:rsid w:val="00B05E57"/>
    <w:rsid w:val="00B25440"/>
    <w:rsid w:val="00B43680"/>
    <w:rsid w:val="00BD0B47"/>
    <w:rsid w:val="00CB1087"/>
    <w:rsid w:val="00CB65B9"/>
    <w:rsid w:val="00CD1186"/>
    <w:rsid w:val="00DE7DE3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659B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2021-02-15T08:10:00Z</cp:lastPrinted>
  <dcterms:created xsi:type="dcterms:W3CDTF">2021-08-30T08:32:00Z</dcterms:created>
  <dcterms:modified xsi:type="dcterms:W3CDTF">2021-08-30T08:35:00Z</dcterms:modified>
</cp:coreProperties>
</file>