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F7" w:rsidRDefault="00416722" w:rsidP="00E17EAD">
      <w:pPr>
        <w:jc w:val="both"/>
        <w:rPr>
          <w:rFonts w:ascii="Times New Roman" w:hAnsi="Times New Roman" w:cs="Times New Roman"/>
          <w:sz w:val="28"/>
          <w:szCs w:val="28"/>
        </w:rPr>
      </w:pPr>
      <w:r w:rsidRPr="00416722">
        <w:rPr>
          <w:rFonts w:ascii="Times New Roman" w:hAnsi="Times New Roman" w:cs="Times New Roman"/>
          <w:b/>
          <w:sz w:val="28"/>
          <w:szCs w:val="28"/>
        </w:rPr>
        <w:t>Назва предмета закупівлі</w:t>
      </w:r>
      <w:r w:rsidRPr="00E1012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12F" w:rsidRPr="00E1012F">
        <w:rPr>
          <w:rFonts w:ascii="Times New Roman" w:hAnsi="Times New Roman" w:cs="Times New Roman"/>
          <w:sz w:val="28"/>
          <w:szCs w:val="28"/>
        </w:rPr>
        <w:t>Жалюзі-ролета ЖР.ПШ та ремкомплект</w:t>
      </w:r>
      <w:r w:rsidR="00E1012F" w:rsidRPr="00DE7DE3">
        <w:rPr>
          <w:rFonts w:ascii="Times New Roman" w:hAnsi="Times New Roman" w:cs="Times New Roman"/>
          <w:sz w:val="28"/>
          <w:szCs w:val="28"/>
        </w:rPr>
        <w:t xml:space="preserve"> </w:t>
      </w:r>
      <w:r w:rsidR="0080777B" w:rsidRPr="00DE7DE3">
        <w:rPr>
          <w:rFonts w:ascii="Times New Roman" w:hAnsi="Times New Roman" w:cs="Times New Roman"/>
          <w:sz w:val="28"/>
          <w:szCs w:val="28"/>
        </w:rPr>
        <w:t>(</w:t>
      </w:r>
      <w:r w:rsidR="00686219" w:rsidRPr="00686219">
        <w:rPr>
          <w:rFonts w:ascii="Times New Roman" w:hAnsi="Times New Roman" w:cs="Times New Roman"/>
          <w:sz w:val="28"/>
          <w:szCs w:val="28"/>
        </w:rPr>
        <w:t>ДК</w:t>
      </w:r>
      <w:r w:rsidR="005C62F4">
        <w:rPr>
          <w:rFonts w:ascii="Times New Roman" w:hAnsi="Times New Roman" w:cs="Times New Roman"/>
          <w:sz w:val="28"/>
          <w:szCs w:val="28"/>
        </w:rPr>
        <w:t xml:space="preserve"> </w:t>
      </w:r>
      <w:r w:rsidR="00E1012F" w:rsidRPr="00E1012F">
        <w:rPr>
          <w:rFonts w:ascii="Times New Roman" w:hAnsi="Times New Roman" w:cs="Times New Roman"/>
          <w:sz w:val="28"/>
          <w:szCs w:val="28"/>
        </w:rPr>
        <w:t>021:2015:44110000-4: Конструкційні матеріали</w:t>
      </w:r>
      <w:r w:rsidR="0080777B" w:rsidRPr="00DE7DE3">
        <w:rPr>
          <w:rFonts w:ascii="Times New Roman" w:hAnsi="Times New Roman" w:cs="Times New Roman"/>
          <w:sz w:val="28"/>
          <w:szCs w:val="28"/>
        </w:rPr>
        <w:t>)</w:t>
      </w:r>
      <w:r w:rsidR="008A7A7E" w:rsidRPr="00DE7DE3">
        <w:rPr>
          <w:rFonts w:ascii="Times New Roman" w:hAnsi="Times New Roman" w:cs="Times New Roman"/>
          <w:sz w:val="28"/>
          <w:szCs w:val="28"/>
        </w:rPr>
        <w:t>.</w:t>
      </w:r>
    </w:p>
    <w:p w:rsidR="00416722" w:rsidRDefault="00416722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6722" w:rsidRDefault="008A7A7E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7A7E">
        <w:rPr>
          <w:rFonts w:ascii="Times New Roman" w:hAnsi="Times New Roman" w:cs="Times New Roman"/>
          <w:b/>
          <w:sz w:val="28"/>
          <w:szCs w:val="28"/>
        </w:rPr>
        <w:t>Унікальний номер оголошення про проведення конкурентної процедури закупівлі: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012F" w:rsidRPr="00E1012F">
        <w:rPr>
          <w:rFonts w:ascii="Times New Roman" w:hAnsi="Times New Roman" w:cs="Times New Roman"/>
          <w:sz w:val="28"/>
          <w:szCs w:val="28"/>
        </w:rPr>
        <w:t>UA-2021-07-28-005399-b</w:t>
      </w:r>
      <w:r w:rsidR="00E1012F">
        <w:rPr>
          <w:rFonts w:ascii="Arial" w:hAnsi="Arial" w:cs="Arial"/>
          <w:color w:val="454545"/>
          <w:sz w:val="21"/>
          <w:szCs w:val="21"/>
          <w:shd w:val="clear" w:color="auto" w:fill="F0F5F2"/>
        </w:rPr>
        <w:t> 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1DFD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336E" w:rsidRDefault="003D1DFD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DA">
        <w:rPr>
          <w:rFonts w:ascii="Times New Roman" w:hAnsi="Times New Roman" w:cs="Times New Roman"/>
          <w:b/>
          <w:sz w:val="28"/>
          <w:szCs w:val="28"/>
        </w:rPr>
        <w:t>Технічні та якісні характеристики предмета закупівл</w:t>
      </w:r>
      <w:r w:rsidR="008061DA" w:rsidRPr="008061DA">
        <w:rPr>
          <w:rFonts w:ascii="Times New Roman" w:hAnsi="Times New Roman" w:cs="Times New Roman"/>
          <w:b/>
          <w:sz w:val="28"/>
          <w:szCs w:val="28"/>
        </w:rPr>
        <w:t>і</w:t>
      </w:r>
      <w:r w:rsidR="008061DA">
        <w:rPr>
          <w:rFonts w:ascii="Times New Roman" w:hAnsi="Times New Roman" w:cs="Times New Roman"/>
          <w:sz w:val="28"/>
          <w:szCs w:val="28"/>
        </w:rPr>
        <w:t xml:space="preserve"> </w:t>
      </w:r>
      <w:r w:rsidR="00E2218E">
        <w:rPr>
          <w:rFonts w:ascii="Times New Roman" w:hAnsi="Times New Roman" w:cs="Times New Roman"/>
          <w:sz w:val="28"/>
          <w:szCs w:val="28"/>
        </w:rPr>
        <w:t xml:space="preserve"> відповід</w:t>
      </w:r>
      <w:r w:rsidR="0018336E">
        <w:rPr>
          <w:rFonts w:ascii="Times New Roman" w:hAnsi="Times New Roman" w:cs="Times New Roman"/>
          <w:sz w:val="28"/>
          <w:szCs w:val="28"/>
        </w:rPr>
        <w:t xml:space="preserve">ають  </w:t>
      </w:r>
      <w:r w:rsidR="001B2A01">
        <w:rPr>
          <w:rFonts w:ascii="Times New Roman" w:hAnsi="Times New Roman" w:cs="Times New Roman"/>
          <w:sz w:val="28"/>
          <w:szCs w:val="28"/>
        </w:rPr>
        <w:t xml:space="preserve">потребам обласної прокуратури та </w:t>
      </w:r>
      <w:r w:rsidR="0018336E">
        <w:rPr>
          <w:rFonts w:ascii="Times New Roman" w:hAnsi="Times New Roman" w:cs="Times New Roman"/>
          <w:sz w:val="28"/>
          <w:szCs w:val="28"/>
        </w:rPr>
        <w:t>діюч</w:t>
      </w:r>
      <w:r w:rsidR="001B2A01">
        <w:rPr>
          <w:rFonts w:ascii="Times New Roman" w:hAnsi="Times New Roman" w:cs="Times New Roman"/>
          <w:sz w:val="28"/>
          <w:szCs w:val="28"/>
        </w:rPr>
        <w:t>ому</w:t>
      </w:r>
      <w:r w:rsidR="0018336E">
        <w:rPr>
          <w:rFonts w:ascii="Times New Roman" w:hAnsi="Times New Roman" w:cs="Times New Roman"/>
          <w:sz w:val="28"/>
          <w:szCs w:val="28"/>
        </w:rPr>
        <w:t xml:space="preserve"> </w:t>
      </w:r>
      <w:r w:rsidR="001B2A01">
        <w:rPr>
          <w:rFonts w:ascii="Times New Roman" w:hAnsi="Times New Roman" w:cs="Times New Roman"/>
          <w:sz w:val="28"/>
          <w:szCs w:val="28"/>
        </w:rPr>
        <w:t xml:space="preserve">законодавству України. </w:t>
      </w:r>
      <w:r w:rsidR="009C7D6B">
        <w:rPr>
          <w:rFonts w:ascii="Times New Roman" w:hAnsi="Times New Roman" w:cs="Times New Roman"/>
          <w:sz w:val="28"/>
          <w:szCs w:val="28"/>
        </w:rPr>
        <w:t>Предмет договору на закупівлю містить</w:t>
      </w:r>
      <w:r w:rsidR="0048720A">
        <w:rPr>
          <w:rFonts w:ascii="Times New Roman" w:hAnsi="Times New Roman" w:cs="Times New Roman"/>
          <w:sz w:val="28"/>
          <w:szCs w:val="28"/>
        </w:rPr>
        <w:t xml:space="preserve"> </w:t>
      </w:r>
      <w:r w:rsidR="009C7D6B">
        <w:rPr>
          <w:rFonts w:ascii="Times New Roman" w:hAnsi="Times New Roman" w:cs="Times New Roman"/>
          <w:sz w:val="28"/>
          <w:szCs w:val="28"/>
        </w:rPr>
        <w:t>2</w:t>
      </w:r>
      <w:r w:rsidR="003F1D86">
        <w:rPr>
          <w:rFonts w:ascii="Times New Roman" w:hAnsi="Times New Roman" w:cs="Times New Roman"/>
          <w:sz w:val="28"/>
          <w:szCs w:val="28"/>
        </w:rPr>
        <w:t xml:space="preserve"> найменуван</w:t>
      </w:r>
      <w:r w:rsidR="009C7D6B">
        <w:rPr>
          <w:rFonts w:ascii="Times New Roman" w:hAnsi="Times New Roman" w:cs="Times New Roman"/>
          <w:sz w:val="28"/>
          <w:szCs w:val="28"/>
        </w:rPr>
        <w:t>ня - жалюзі р</w:t>
      </w:r>
      <w:r w:rsidR="009C7D6B" w:rsidRPr="009C7D6B">
        <w:rPr>
          <w:rFonts w:ascii="Times New Roman" w:hAnsi="Times New Roman" w:cs="Times New Roman"/>
          <w:sz w:val="28"/>
          <w:szCs w:val="28"/>
        </w:rPr>
        <w:t>озмір 1156*1820 (кол.101)</w:t>
      </w:r>
      <w:r w:rsidR="009C7D6B">
        <w:rPr>
          <w:rFonts w:ascii="Times New Roman" w:hAnsi="Times New Roman" w:cs="Times New Roman"/>
          <w:sz w:val="28"/>
          <w:szCs w:val="28"/>
        </w:rPr>
        <w:t xml:space="preserve"> 1 штука</w:t>
      </w:r>
      <w:bookmarkStart w:id="0" w:name="_GoBack"/>
      <w:bookmarkEnd w:id="0"/>
      <w:r w:rsidR="009C7D6B">
        <w:rPr>
          <w:rFonts w:ascii="Times New Roman" w:hAnsi="Times New Roman" w:cs="Times New Roman"/>
          <w:sz w:val="28"/>
          <w:szCs w:val="28"/>
        </w:rPr>
        <w:t xml:space="preserve"> та ремкомплект 1 штука.</w:t>
      </w:r>
    </w:p>
    <w:p w:rsidR="00AF4920" w:rsidRPr="00AC09E2" w:rsidRDefault="00AF4920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Default="00B05E57" w:rsidP="00E1012F">
      <w:pPr>
        <w:jc w:val="both"/>
        <w:rPr>
          <w:rFonts w:ascii="Times New Roman" w:hAnsi="Times New Roman" w:cs="Times New Roman"/>
          <w:sz w:val="28"/>
          <w:szCs w:val="28"/>
        </w:rPr>
      </w:pPr>
      <w:r w:rsidRPr="00B05E57">
        <w:rPr>
          <w:rFonts w:ascii="Times New Roman" w:hAnsi="Times New Roman" w:cs="Times New Roman"/>
          <w:b/>
          <w:sz w:val="28"/>
          <w:szCs w:val="28"/>
        </w:rPr>
        <w:t>Розмір бюджетного призначення</w:t>
      </w:r>
      <w:r>
        <w:rPr>
          <w:rFonts w:ascii="Times New Roman" w:hAnsi="Times New Roman" w:cs="Times New Roman"/>
          <w:sz w:val="28"/>
          <w:szCs w:val="28"/>
        </w:rPr>
        <w:t xml:space="preserve"> визначений відповідно до розрахунків витрат коштів за </w:t>
      </w:r>
      <w:r w:rsidR="0065106E" w:rsidRPr="0065106E">
        <w:rPr>
          <w:rFonts w:ascii="Times New Roman" w:hAnsi="Times New Roman" w:cs="Times New Roman"/>
          <w:sz w:val="28"/>
          <w:szCs w:val="28"/>
        </w:rPr>
        <w:t xml:space="preserve">КЕКВ: 2210 </w:t>
      </w:r>
      <w:r>
        <w:rPr>
          <w:rFonts w:ascii="Times New Roman" w:hAnsi="Times New Roman" w:cs="Times New Roman"/>
          <w:sz w:val="28"/>
          <w:szCs w:val="28"/>
        </w:rPr>
        <w:t>до кошторису на 2021 рік</w:t>
      </w:r>
      <w:r w:rsidR="00CB1087">
        <w:rPr>
          <w:rFonts w:ascii="Times New Roman" w:hAnsi="Times New Roman" w:cs="Times New Roman"/>
          <w:sz w:val="28"/>
          <w:szCs w:val="28"/>
        </w:rPr>
        <w:t>.</w:t>
      </w:r>
    </w:p>
    <w:p w:rsidR="00775346" w:rsidRDefault="00775346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A01" w:rsidRDefault="00775346" w:rsidP="001B2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5346">
        <w:rPr>
          <w:rFonts w:ascii="Times New Roman" w:hAnsi="Times New Roman" w:cs="Times New Roman"/>
          <w:b/>
          <w:sz w:val="28"/>
          <w:szCs w:val="28"/>
        </w:rPr>
        <w:t>Очікувана вартість предмета закупівлі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A01" w:rsidRPr="00A340D0">
        <w:rPr>
          <w:rFonts w:ascii="Times New Roman" w:hAnsi="Times New Roman" w:cs="Times New Roman"/>
          <w:sz w:val="28"/>
          <w:szCs w:val="28"/>
        </w:rPr>
        <w:t>визначена на основі загальнодоступної відкритої цінової інформації, що міститься в мережі Інтернет у відкритому доступі, в тому числі на сайтах постачальників відповідної продукції та електронній системі закупівель «</w:t>
      </w:r>
      <w:proofErr w:type="spellStart"/>
      <w:r w:rsidR="001B2A01" w:rsidRPr="00A340D0">
        <w:rPr>
          <w:rFonts w:ascii="Times New Roman" w:hAnsi="Times New Roman" w:cs="Times New Roman"/>
          <w:sz w:val="28"/>
          <w:szCs w:val="28"/>
        </w:rPr>
        <w:t>Prozorro</w:t>
      </w:r>
      <w:proofErr w:type="spellEnd"/>
      <w:r w:rsidR="001B2A01" w:rsidRPr="00A340D0">
        <w:rPr>
          <w:rFonts w:ascii="Times New Roman" w:hAnsi="Times New Roman" w:cs="Times New Roman"/>
          <w:sz w:val="28"/>
          <w:szCs w:val="28"/>
        </w:rPr>
        <w:t>».</w:t>
      </w:r>
    </w:p>
    <w:p w:rsidR="006A71D4" w:rsidRDefault="006A71D4" w:rsidP="008A7A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346" w:rsidRPr="00775346" w:rsidRDefault="00CB1087" w:rsidP="00775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60A">
        <w:rPr>
          <w:rFonts w:ascii="Times New Roman" w:hAnsi="Times New Roman" w:cs="Times New Roman"/>
          <w:sz w:val="28"/>
          <w:szCs w:val="28"/>
        </w:rPr>
        <w:t>Розмір бюджетного призначення за кошторисом та/або очікувана вартість предмета закупівлі</w:t>
      </w:r>
      <w:r w:rsidRPr="00DE7DE3">
        <w:rPr>
          <w:rFonts w:ascii="Times New Roman" w:hAnsi="Times New Roman" w:cs="Times New Roman"/>
          <w:sz w:val="28"/>
          <w:szCs w:val="28"/>
        </w:rPr>
        <w:t xml:space="preserve">: </w:t>
      </w:r>
      <w:r w:rsidR="009C7D6B">
        <w:rPr>
          <w:rFonts w:ascii="Times New Roman" w:hAnsi="Times New Roman" w:cs="Times New Roman"/>
          <w:sz w:val="28"/>
          <w:szCs w:val="28"/>
        </w:rPr>
        <w:t>6846</w:t>
      </w:r>
      <w:r w:rsidR="001F33EA">
        <w:rPr>
          <w:rFonts w:ascii="Times New Roman" w:hAnsi="Times New Roman" w:cs="Times New Roman"/>
          <w:sz w:val="28"/>
          <w:szCs w:val="28"/>
        </w:rPr>
        <w:t>,00</w:t>
      </w:r>
      <w:r w:rsidR="00DE7DE3">
        <w:t xml:space="preserve"> </w:t>
      </w:r>
      <w:r w:rsidR="003D1DFD">
        <w:rPr>
          <w:rFonts w:ascii="Times New Roman" w:hAnsi="Times New Roman" w:cs="Times New Roman"/>
          <w:sz w:val="28"/>
          <w:szCs w:val="28"/>
        </w:rPr>
        <w:t>грн.</w:t>
      </w:r>
    </w:p>
    <w:sectPr w:rsidR="00775346" w:rsidRPr="007753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722"/>
    <w:rsid w:val="000179B1"/>
    <w:rsid w:val="00057198"/>
    <w:rsid w:val="000A41A7"/>
    <w:rsid w:val="000B0DF0"/>
    <w:rsid w:val="001174E6"/>
    <w:rsid w:val="0018336E"/>
    <w:rsid w:val="001B2A01"/>
    <w:rsid w:val="001F33EA"/>
    <w:rsid w:val="002300E8"/>
    <w:rsid w:val="002A4070"/>
    <w:rsid w:val="002F169A"/>
    <w:rsid w:val="00323B0A"/>
    <w:rsid w:val="003D1DFD"/>
    <w:rsid w:val="003F1D86"/>
    <w:rsid w:val="00416722"/>
    <w:rsid w:val="0048720A"/>
    <w:rsid w:val="004A331C"/>
    <w:rsid w:val="004A76EB"/>
    <w:rsid w:val="004B2969"/>
    <w:rsid w:val="005C62F4"/>
    <w:rsid w:val="005E160A"/>
    <w:rsid w:val="006248DA"/>
    <w:rsid w:val="0065106E"/>
    <w:rsid w:val="00653067"/>
    <w:rsid w:val="00686219"/>
    <w:rsid w:val="006951CD"/>
    <w:rsid w:val="00697C9A"/>
    <w:rsid w:val="006A71D4"/>
    <w:rsid w:val="00775346"/>
    <w:rsid w:val="007F1CFD"/>
    <w:rsid w:val="008061DA"/>
    <w:rsid w:val="0080777B"/>
    <w:rsid w:val="008912CB"/>
    <w:rsid w:val="008A7A7E"/>
    <w:rsid w:val="008C0F4E"/>
    <w:rsid w:val="00925753"/>
    <w:rsid w:val="009C7D6B"/>
    <w:rsid w:val="00A835F7"/>
    <w:rsid w:val="00A86D85"/>
    <w:rsid w:val="00AC09E2"/>
    <w:rsid w:val="00AF4920"/>
    <w:rsid w:val="00B05E57"/>
    <w:rsid w:val="00B25440"/>
    <w:rsid w:val="00B43680"/>
    <w:rsid w:val="00BD0B47"/>
    <w:rsid w:val="00CB1087"/>
    <w:rsid w:val="00CB65B9"/>
    <w:rsid w:val="00CC5026"/>
    <w:rsid w:val="00CD1186"/>
    <w:rsid w:val="00D82DB8"/>
    <w:rsid w:val="00DE7DE3"/>
    <w:rsid w:val="00E1012F"/>
    <w:rsid w:val="00E17EAD"/>
    <w:rsid w:val="00E2218E"/>
    <w:rsid w:val="00E5467D"/>
    <w:rsid w:val="00EA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DAD03"/>
  <w15:chartTrackingRefBased/>
  <w15:docId w15:val="{E082E657-B0A9-4D39-82D5-D514D962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2054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7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1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616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63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413">
          <w:marLeft w:val="3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4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8788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27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75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85102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3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Крупка Тетяна Михайлівна</dc:creator>
  <cp:keywords/>
  <dc:description/>
  <cp:lastModifiedBy>natali</cp:lastModifiedBy>
  <cp:revision>3</cp:revision>
  <cp:lastPrinted>2021-08-31T06:29:00Z</cp:lastPrinted>
  <dcterms:created xsi:type="dcterms:W3CDTF">2021-08-31T06:31:00Z</dcterms:created>
  <dcterms:modified xsi:type="dcterms:W3CDTF">2021-08-31T06:34:00Z</dcterms:modified>
</cp:coreProperties>
</file>