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5B2" w:rsidRPr="000B65B2">
        <w:rPr>
          <w:rFonts w:ascii="Times New Roman" w:hAnsi="Times New Roman" w:cs="Times New Roman"/>
          <w:sz w:val="28"/>
          <w:szCs w:val="28"/>
        </w:rPr>
        <w:t>Централізоване водопостачання</w:t>
      </w:r>
      <w:r w:rsidR="000B65B2">
        <w:rPr>
          <w:rFonts w:ascii="Times New Roman" w:hAnsi="Times New Roman" w:cs="Times New Roman"/>
          <w:sz w:val="28"/>
          <w:szCs w:val="28"/>
        </w:rPr>
        <w:t xml:space="preserve"> для потреб Вознесенської окружної прокуратури за </w:t>
      </w:r>
      <w:proofErr w:type="spellStart"/>
      <w:r w:rsidR="000B65B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B65B2">
        <w:rPr>
          <w:rFonts w:ascii="Times New Roman" w:hAnsi="Times New Roman" w:cs="Times New Roman"/>
          <w:sz w:val="28"/>
          <w:szCs w:val="28"/>
        </w:rPr>
        <w:t xml:space="preserve">: м. Вознесенськ, </w:t>
      </w:r>
      <w:proofErr w:type="spellStart"/>
      <w:r w:rsidR="000B65B2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B65B2">
        <w:rPr>
          <w:rFonts w:ascii="Times New Roman" w:hAnsi="Times New Roman" w:cs="Times New Roman"/>
          <w:sz w:val="28"/>
          <w:szCs w:val="28"/>
        </w:rPr>
        <w:t>. Костенка, 2</w:t>
      </w:r>
      <w:r w:rsidR="000B65B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8B58D1" w:rsidRPr="008B58D1">
        <w:rPr>
          <w:rFonts w:ascii="Times New Roman" w:hAnsi="Times New Roman" w:cs="Times New Roman"/>
          <w:sz w:val="28"/>
          <w:szCs w:val="28"/>
          <w:lang w:val="ru-RU"/>
        </w:rPr>
        <w:t>ДК 021:2015: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5B2" w:rsidRPr="000B65B2">
        <w:rPr>
          <w:rFonts w:ascii="Times New Roman" w:hAnsi="Times New Roman" w:cs="Times New Roman"/>
          <w:sz w:val="28"/>
          <w:szCs w:val="28"/>
        </w:rPr>
        <w:t>UA-2021-08-06-004276-a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9E3C03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</w:t>
      </w:r>
      <w:r w:rsidR="009E3C03">
        <w:rPr>
          <w:rFonts w:ascii="Times New Roman" w:hAnsi="Times New Roman" w:cs="Times New Roman"/>
          <w:sz w:val="28"/>
          <w:szCs w:val="28"/>
        </w:rPr>
        <w:t xml:space="preserve">статті 16 Закону України «Про житлово-комунальні </w:t>
      </w:r>
      <w:r w:rsidR="00BE002E">
        <w:rPr>
          <w:rFonts w:ascii="Times New Roman" w:hAnsi="Times New Roman" w:cs="Times New Roman"/>
          <w:sz w:val="28"/>
          <w:szCs w:val="28"/>
        </w:rPr>
        <w:t>послуги</w:t>
      </w:r>
      <w:r w:rsidR="009E3C03">
        <w:rPr>
          <w:rFonts w:ascii="Times New Roman" w:hAnsi="Times New Roman" w:cs="Times New Roman"/>
          <w:sz w:val="28"/>
          <w:szCs w:val="28"/>
        </w:rPr>
        <w:t>»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9E3C03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D5EE1">
        <w:rPr>
          <w:rFonts w:ascii="Times New Roman" w:hAnsi="Times New Roman" w:cs="Times New Roman"/>
          <w:sz w:val="28"/>
          <w:szCs w:val="28"/>
        </w:rPr>
        <w:t>2737,00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B65B2"/>
    <w:rsid w:val="000D661D"/>
    <w:rsid w:val="001174E6"/>
    <w:rsid w:val="001F7095"/>
    <w:rsid w:val="002300E8"/>
    <w:rsid w:val="00315815"/>
    <w:rsid w:val="003D1DFD"/>
    <w:rsid w:val="00416722"/>
    <w:rsid w:val="00517A3F"/>
    <w:rsid w:val="005E160A"/>
    <w:rsid w:val="006A71D4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A7046"/>
    <w:rsid w:val="00AC09E2"/>
    <w:rsid w:val="00AD3332"/>
    <w:rsid w:val="00B05E57"/>
    <w:rsid w:val="00BD0B47"/>
    <w:rsid w:val="00BD681B"/>
    <w:rsid w:val="00BE002E"/>
    <w:rsid w:val="00C16B64"/>
    <w:rsid w:val="00CB1087"/>
    <w:rsid w:val="00CD1186"/>
    <w:rsid w:val="00DD5EE1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0D4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2021-08-31T07:37:00Z</dcterms:created>
  <dcterms:modified xsi:type="dcterms:W3CDTF">2021-08-31T07:39:00Z</dcterms:modified>
</cp:coreProperties>
</file>