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1696"/>
        <w:gridCol w:w="7796"/>
      </w:tblGrid>
      <w:tr w:rsidR="00467FED" w:rsidTr="00467FED">
        <w:tc>
          <w:tcPr>
            <w:tcW w:w="1696" w:type="dxa"/>
          </w:tcPr>
          <w:p w:rsidR="00467FED" w:rsidRPr="00467FED" w:rsidRDefault="00467FED">
            <w:pPr>
              <w:rPr>
                <w:b/>
              </w:rPr>
            </w:pPr>
            <w:r w:rsidRPr="00467FED">
              <w:rPr>
                <w:b/>
              </w:rPr>
              <w:t xml:space="preserve">Вересень 2025 року </w:t>
            </w:r>
          </w:p>
        </w:tc>
        <w:tc>
          <w:tcPr>
            <w:tcW w:w="7796" w:type="dxa"/>
          </w:tcPr>
          <w:p w:rsidR="00467FED" w:rsidRP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>30.09.2025</w:t>
            </w:r>
          </w:p>
          <w:p w:rsidR="00467FED" w:rsidRDefault="00467FED" w:rsidP="00467FED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 w:rsidR="00744BDE"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467FED" w:rsidRDefault="00467FED" w:rsidP="00467FED">
            <w:pPr>
              <w:rPr>
                <w:b/>
              </w:rPr>
            </w:pPr>
          </w:p>
          <w:p w:rsidR="00467FED" w:rsidRPr="00467FED" w:rsidRDefault="00467FED" w:rsidP="00BF6A74">
            <w:pPr>
              <w:pStyle w:val="a4"/>
              <w:jc w:val="both"/>
              <w:rPr>
                <w:b/>
              </w:rPr>
            </w:pPr>
            <w:r w:rsidRPr="00467FED">
              <w:rPr>
                <w:rFonts w:ascii="Times New Roman" w:hAnsi="Times New Roman"/>
                <w:sz w:val="24"/>
                <w:szCs w:val="24"/>
              </w:rPr>
              <w:t xml:space="preserve">Упродовж вересня поточного року 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 w:rsidR="0010568C">
              <w:rPr>
                <w:rFonts w:ascii="Times New Roman" w:hAnsi="Times New Roman"/>
                <w:sz w:val="24"/>
                <w:szCs w:val="24"/>
              </w:rPr>
              <w:t xml:space="preserve"> представника бізнесу</w:t>
            </w:r>
            <w:r w:rsidR="00BF6A74">
              <w:rPr>
                <w:rFonts w:ascii="Times New Roman" w:hAnsi="Times New Roman"/>
                <w:sz w:val="24"/>
                <w:szCs w:val="24"/>
              </w:rPr>
              <w:t xml:space="preserve">, яке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F6A74">
              <w:rPr>
                <w:rFonts w:ascii="Times New Roman" w:hAnsi="Times New Roman"/>
                <w:sz w:val="24"/>
                <w:szCs w:val="24"/>
              </w:rPr>
              <w:t>озглянуто та заявнику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EB3F43" w:rsidTr="00467FED">
        <w:tc>
          <w:tcPr>
            <w:tcW w:w="16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Жовт</w:t>
            </w:r>
            <w:r w:rsidRPr="00467FED">
              <w:rPr>
                <w:b/>
              </w:rPr>
              <w:t xml:space="preserve">ень 2025 року </w:t>
            </w:r>
          </w:p>
        </w:tc>
        <w:tc>
          <w:tcPr>
            <w:tcW w:w="7796" w:type="dxa"/>
          </w:tcPr>
          <w:p w:rsidR="00EB3F43" w:rsidRPr="00467FED" w:rsidRDefault="00EB3F43" w:rsidP="00EB3F43">
            <w:pPr>
              <w:rPr>
                <w:b/>
              </w:rPr>
            </w:pPr>
            <w:r>
              <w:rPr>
                <w:b/>
              </w:rPr>
              <w:t>30.10</w:t>
            </w:r>
            <w:r w:rsidRPr="00467FED">
              <w:rPr>
                <w:b/>
              </w:rPr>
              <w:t>.2025</w:t>
            </w:r>
          </w:p>
          <w:p w:rsidR="00EB3F43" w:rsidRDefault="00EB3F43" w:rsidP="00EB3F4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B3F43" w:rsidRDefault="00EB3F43" w:rsidP="00EB3F43">
            <w:pPr>
              <w:rPr>
                <w:b/>
              </w:rPr>
            </w:pPr>
          </w:p>
          <w:p w:rsidR="00EB3F43" w:rsidRPr="00467FED" w:rsidRDefault="00EB3F43" w:rsidP="00EB3F43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жовтня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2E75FF" w:rsidTr="00467FED">
        <w:tc>
          <w:tcPr>
            <w:tcW w:w="16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 xml:space="preserve">Листопад </w:t>
            </w: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2E75FF" w:rsidRPr="00467FED" w:rsidRDefault="002E75FF" w:rsidP="002E75FF">
            <w:pPr>
              <w:rPr>
                <w:b/>
              </w:rPr>
            </w:pPr>
            <w:r>
              <w:rPr>
                <w:b/>
              </w:rPr>
              <w:t>27.1</w:t>
            </w:r>
            <w:r w:rsidR="00B67BEA">
              <w:rPr>
                <w:b/>
              </w:rPr>
              <w:t>1</w:t>
            </w:r>
            <w:r w:rsidRPr="00467FED">
              <w:rPr>
                <w:b/>
              </w:rPr>
              <w:t>.2025</w:t>
            </w:r>
          </w:p>
          <w:p w:rsidR="002E75FF" w:rsidRDefault="002E75FF" w:rsidP="002E75FF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2E75FF" w:rsidRDefault="002E75FF" w:rsidP="002E75FF">
            <w:pPr>
              <w:rPr>
                <w:b/>
              </w:rPr>
            </w:pPr>
          </w:p>
          <w:p w:rsidR="002E75FF" w:rsidRPr="00467FED" w:rsidRDefault="002E75FF" w:rsidP="002E75FF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листопада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B67BEA" w:rsidTr="00467FED">
        <w:tc>
          <w:tcPr>
            <w:tcW w:w="1696" w:type="dxa"/>
          </w:tcPr>
          <w:p w:rsidR="00B67BEA" w:rsidRDefault="00B67BEA" w:rsidP="00B67BEA">
            <w:pPr>
              <w:rPr>
                <w:b/>
              </w:rPr>
            </w:pPr>
            <w:r>
              <w:rPr>
                <w:b/>
              </w:rPr>
              <w:t xml:space="preserve">Грудень </w:t>
            </w:r>
          </w:p>
          <w:p w:rsidR="00B67BEA" w:rsidRPr="00467FED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2025 року </w:t>
            </w:r>
          </w:p>
        </w:tc>
        <w:tc>
          <w:tcPr>
            <w:tcW w:w="7796" w:type="dxa"/>
          </w:tcPr>
          <w:p w:rsidR="00B67BEA" w:rsidRPr="00467FED" w:rsidRDefault="00B67BEA" w:rsidP="00B67BEA">
            <w:pPr>
              <w:rPr>
                <w:b/>
              </w:rPr>
            </w:pPr>
            <w:r>
              <w:rPr>
                <w:b/>
              </w:rPr>
              <w:t>30.12</w:t>
            </w:r>
            <w:r w:rsidRPr="00467FED">
              <w:rPr>
                <w:b/>
              </w:rPr>
              <w:t>.2025</w:t>
            </w:r>
          </w:p>
          <w:p w:rsidR="00B67BEA" w:rsidRDefault="00B67BEA" w:rsidP="00B67BEA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B67BEA" w:rsidRDefault="00B67BEA" w:rsidP="00B67BEA">
            <w:pPr>
              <w:rPr>
                <w:b/>
              </w:rPr>
            </w:pPr>
          </w:p>
          <w:p w:rsidR="00B67BEA" w:rsidRPr="00467FED" w:rsidRDefault="00B67BEA" w:rsidP="00B67BEA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грудня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бізнесу, яке розглянуто та заявнику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</w:tbl>
    <w:p w:rsidR="00B30AB2" w:rsidRDefault="00B30AB2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DF48D4" w:rsidTr="00DF48D4">
        <w:tc>
          <w:tcPr>
            <w:tcW w:w="1696" w:type="dxa"/>
          </w:tcPr>
          <w:p w:rsidR="00DF48D4" w:rsidRDefault="00DF48D4">
            <w:pPr>
              <w:rPr>
                <w:b/>
              </w:rPr>
            </w:pPr>
            <w:r w:rsidRPr="00DF48D4">
              <w:rPr>
                <w:b/>
              </w:rPr>
              <w:t xml:space="preserve">Січень </w:t>
            </w:r>
          </w:p>
          <w:p w:rsidR="00DF48D4" w:rsidRPr="00DF48D4" w:rsidRDefault="00DF48D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DF48D4" w:rsidRPr="00467FED" w:rsidRDefault="00DF48D4" w:rsidP="00DF48D4">
            <w:pPr>
              <w:rPr>
                <w:b/>
              </w:rPr>
            </w:pPr>
            <w:r>
              <w:rPr>
                <w:b/>
              </w:rPr>
              <w:t>29.01.2026</w:t>
            </w:r>
          </w:p>
          <w:p w:rsidR="00DF48D4" w:rsidRDefault="00DF48D4" w:rsidP="00DF48D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DF48D4" w:rsidRDefault="00DF48D4" w:rsidP="00DF48D4">
            <w:pPr>
              <w:rPr>
                <w:b/>
              </w:rPr>
            </w:pPr>
          </w:p>
          <w:p w:rsidR="00DF48D4" w:rsidRDefault="00DF48D4" w:rsidP="00DF48D4">
            <w:r>
              <w:t>Упродовж січня поточного року звернення не надходили.</w:t>
            </w:r>
          </w:p>
        </w:tc>
      </w:tr>
      <w:tr w:rsidR="00191604" w:rsidTr="00DF48D4">
        <w:tc>
          <w:tcPr>
            <w:tcW w:w="1696" w:type="dxa"/>
          </w:tcPr>
          <w:p w:rsidR="00191604" w:rsidRPr="00191604" w:rsidRDefault="00191604" w:rsidP="00191604">
            <w:pPr>
              <w:rPr>
                <w:b/>
              </w:rPr>
            </w:pPr>
            <w:r>
              <w:rPr>
                <w:b/>
              </w:rPr>
              <w:t>Лютий</w:t>
            </w:r>
          </w:p>
          <w:p w:rsidR="00191604" w:rsidRPr="00DF48D4" w:rsidRDefault="00191604" w:rsidP="00191604">
            <w:pPr>
              <w:rPr>
                <w:b/>
              </w:rPr>
            </w:pPr>
            <w:r w:rsidRPr="00DF48D4">
              <w:rPr>
                <w:b/>
              </w:rPr>
              <w:t>2026 року</w:t>
            </w:r>
          </w:p>
        </w:tc>
        <w:tc>
          <w:tcPr>
            <w:tcW w:w="7797" w:type="dxa"/>
          </w:tcPr>
          <w:p w:rsidR="00191604" w:rsidRPr="00467FED" w:rsidRDefault="00191604" w:rsidP="00191604">
            <w:pPr>
              <w:rPr>
                <w:b/>
              </w:rPr>
            </w:pPr>
            <w:r>
              <w:rPr>
                <w:b/>
              </w:rPr>
              <w:t>26.02.2026</w:t>
            </w:r>
          </w:p>
          <w:p w:rsidR="00191604" w:rsidRDefault="00191604" w:rsidP="00191604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191604" w:rsidRDefault="00191604" w:rsidP="00191604">
            <w:pPr>
              <w:rPr>
                <w:b/>
              </w:rPr>
            </w:pPr>
          </w:p>
          <w:p w:rsidR="00191604" w:rsidRDefault="00191604" w:rsidP="00191604">
            <w:r>
              <w:t>Упродовж лютого поточного року звернення не надходили.</w:t>
            </w:r>
          </w:p>
        </w:tc>
      </w:tr>
      <w:tr w:rsidR="005F4611" w:rsidTr="00DF48D4">
        <w:tc>
          <w:tcPr>
            <w:tcW w:w="1696" w:type="dxa"/>
          </w:tcPr>
          <w:p w:rsidR="005F4611" w:rsidRDefault="005F4611" w:rsidP="005F4611">
            <w:pPr>
              <w:rPr>
                <w:b/>
              </w:rPr>
            </w:pPr>
            <w:r>
              <w:rPr>
                <w:b/>
              </w:rPr>
              <w:t xml:space="preserve">Березень </w:t>
            </w:r>
          </w:p>
          <w:p w:rsidR="005F4611" w:rsidRPr="00467FED" w:rsidRDefault="005F4611" w:rsidP="005F4611">
            <w:pPr>
              <w:rPr>
                <w:b/>
              </w:rPr>
            </w:pPr>
            <w:r>
              <w:rPr>
                <w:b/>
              </w:rPr>
              <w:t>2026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5F4611" w:rsidRPr="00467FED" w:rsidRDefault="005F4611" w:rsidP="005F4611">
            <w:pPr>
              <w:rPr>
                <w:b/>
              </w:rPr>
            </w:pPr>
            <w:r>
              <w:rPr>
                <w:b/>
              </w:rPr>
              <w:t>30.03.2026</w:t>
            </w:r>
          </w:p>
          <w:p w:rsidR="005F4611" w:rsidRDefault="005F4611" w:rsidP="005F4611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5F4611" w:rsidRDefault="005F4611" w:rsidP="005F4611">
            <w:pPr>
              <w:rPr>
                <w:b/>
              </w:rPr>
            </w:pPr>
          </w:p>
          <w:p w:rsidR="005F4611" w:rsidRPr="00467FED" w:rsidRDefault="005F4611" w:rsidP="008E7B0B">
            <w:pPr>
              <w:pStyle w:val="a4"/>
              <w:jc w:val="both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Упродовж березня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 xml:space="preserve"> поточного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надійшло одне звернення </w:t>
            </w:r>
            <w:r w:rsidRPr="00467F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представника бізн</w:t>
            </w:r>
            <w:r w:rsidR="008E7B0B">
              <w:rPr>
                <w:rFonts w:ascii="Times New Roman" w:hAnsi="Times New Roman"/>
                <w:sz w:val="24"/>
                <w:szCs w:val="24"/>
              </w:rPr>
              <w:t>есу</w:t>
            </w:r>
            <w:r w:rsidR="00B5492E">
              <w:rPr>
                <w:rFonts w:ascii="Times New Roman" w:hAnsi="Times New Roman"/>
                <w:sz w:val="24"/>
                <w:szCs w:val="24"/>
              </w:rPr>
              <w:t xml:space="preserve">, яке розглянуто та заявнику </w:t>
            </w:r>
            <w:r w:rsidR="00B5492E" w:rsidRPr="00467FED">
              <w:rPr>
                <w:rFonts w:ascii="Times New Roman" w:hAnsi="Times New Roman"/>
                <w:sz w:val="24"/>
                <w:szCs w:val="24"/>
              </w:rPr>
              <w:t>надано аргументовані роз’яснення на поставленні питання.</w:t>
            </w:r>
          </w:p>
        </w:tc>
      </w:tr>
      <w:tr w:rsidR="00FC66E3" w:rsidTr="00FC66E3">
        <w:trPr>
          <w:trHeight w:val="983"/>
        </w:trPr>
        <w:tc>
          <w:tcPr>
            <w:tcW w:w="1696" w:type="dxa"/>
          </w:tcPr>
          <w:p w:rsidR="00FC66E3" w:rsidRDefault="00FC66E3" w:rsidP="00FC66E3">
            <w:pPr>
              <w:rPr>
                <w:b/>
              </w:rPr>
            </w:pPr>
            <w:r>
              <w:rPr>
                <w:b/>
              </w:rPr>
              <w:t xml:space="preserve">Квітень </w:t>
            </w:r>
          </w:p>
          <w:p w:rsidR="00FC66E3" w:rsidRPr="00467FED" w:rsidRDefault="00FC66E3" w:rsidP="00FC66E3">
            <w:pPr>
              <w:rPr>
                <w:b/>
              </w:rPr>
            </w:pPr>
            <w:r>
              <w:rPr>
                <w:b/>
              </w:rPr>
              <w:t>2026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FC66E3" w:rsidRPr="00467FED" w:rsidRDefault="00FC66E3" w:rsidP="00FC66E3">
            <w:pPr>
              <w:rPr>
                <w:b/>
              </w:rPr>
            </w:pPr>
            <w:r>
              <w:rPr>
                <w:b/>
              </w:rPr>
              <w:t>30.04.2026</w:t>
            </w:r>
          </w:p>
          <w:p w:rsidR="00FC66E3" w:rsidRDefault="00FC66E3" w:rsidP="00FC66E3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FC66E3" w:rsidRDefault="00FC66E3" w:rsidP="00FC66E3">
            <w:pPr>
              <w:rPr>
                <w:b/>
              </w:rPr>
            </w:pPr>
          </w:p>
          <w:p w:rsidR="00FC66E3" w:rsidRPr="00467FED" w:rsidRDefault="00FC66E3" w:rsidP="00FC66E3">
            <w:pPr>
              <w:rPr>
                <w:b/>
              </w:rPr>
            </w:pPr>
            <w:r>
              <w:t>Упродовж квітня</w:t>
            </w:r>
            <w:r w:rsidRPr="00467FED">
              <w:t xml:space="preserve"> поточного року </w:t>
            </w:r>
            <w:r>
              <w:t xml:space="preserve">надійшло одне звернення </w:t>
            </w:r>
            <w:r w:rsidRPr="00467FED">
              <w:t>від</w:t>
            </w:r>
            <w:r>
              <w:t xml:space="preserve"> представника бізнесу, яке розглянуто та заявнику </w:t>
            </w:r>
            <w:r w:rsidRPr="00467FED">
              <w:t>надано аргументовані роз’яснення на поставленні питання.</w:t>
            </w:r>
          </w:p>
        </w:tc>
      </w:tr>
      <w:tr w:rsidR="00E832E2" w:rsidTr="00FC66E3">
        <w:trPr>
          <w:trHeight w:val="983"/>
        </w:trPr>
        <w:tc>
          <w:tcPr>
            <w:tcW w:w="1696" w:type="dxa"/>
          </w:tcPr>
          <w:p w:rsidR="00E832E2" w:rsidRDefault="00E832E2" w:rsidP="00E832E2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Травень </w:t>
            </w:r>
          </w:p>
          <w:p w:rsidR="00E832E2" w:rsidRPr="00467FED" w:rsidRDefault="00E832E2" w:rsidP="00E832E2">
            <w:pPr>
              <w:rPr>
                <w:b/>
              </w:rPr>
            </w:pPr>
            <w:r>
              <w:rPr>
                <w:b/>
              </w:rPr>
              <w:t>2026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E832E2" w:rsidRPr="00467FED" w:rsidRDefault="00E832E2" w:rsidP="00E832E2">
            <w:pPr>
              <w:rPr>
                <w:b/>
              </w:rPr>
            </w:pPr>
            <w:r>
              <w:rPr>
                <w:b/>
              </w:rPr>
              <w:t>28.05.2026</w:t>
            </w:r>
          </w:p>
          <w:p w:rsidR="00E832E2" w:rsidRDefault="00E832E2" w:rsidP="00E832E2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E832E2" w:rsidRDefault="00E832E2" w:rsidP="00E832E2">
            <w:pPr>
              <w:rPr>
                <w:b/>
              </w:rPr>
            </w:pPr>
          </w:p>
          <w:p w:rsidR="00E832E2" w:rsidRPr="00467FED" w:rsidRDefault="00E832E2" w:rsidP="00E832E2">
            <w:pPr>
              <w:rPr>
                <w:b/>
              </w:rPr>
            </w:pPr>
            <w:r>
              <w:t>Упродовж травня поточного року звернення не надходили.</w:t>
            </w:r>
          </w:p>
        </w:tc>
      </w:tr>
      <w:tr w:rsidR="0088455B" w:rsidTr="00FC66E3">
        <w:trPr>
          <w:trHeight w:val="983"/>
        </w:trPr>
        <w:tc>
          <w:tcPr>
            <w:tcW w:w="1696" w:type="dxa"/>
          </w:tcPr>
          <w:p w:rsidR="0088455B" w:rsidRDefault="0088455B" w:rsidP="0088455B">
            <w:pPr>
              <w:rPr>
                <w:b/>
              </w:rPr>
            </w:pPr>
            <w:r>
              <w:rPr>
                <w:b/>
              </w:rPr>
              <w:t xml:space="preserve">Червень </w:t>
            </w:r>
          </w:p>
          <w:p w:rsidR="0088455B" w:rsidRPr="00467FED" w:rsidRDefault="0088455B" w:rsidP="0088455B">
            <w:pPr>
              <w:rPr>
                <w:b/>
              </w:rPr>
            </w:pPr>
            <w:r>
              <w:rPr>
                <w:b/>
              </w:rPr>
              <w:t>2026</w:t>
            </w:r>
            <w:r w:rsidRPr="00467FED">
              <w:rPr>
                <w:b/>
              </w:rPr>
              <w:t xml:space="preserve"> року </w:t>
            </w:r>
          </w:p>
        </w:tc>
        <w:tc>
          <w:tcPr>
            <w:tcW w:w="7797" w:type="dxa"/>
          </w:tcPr>
          <w:p w:rsidR="0088455B" w:rsidRPr="00467FED" w:rsidRDefault="0033761A" w:rsidP="0088455B">
            <w:pPr>
              <w:rPr>
                <w:b/>
              </w:rPr>
            </w:pPr>
            <w:r>
              <w:rPr>
                <w:b/>
              </w:rPr>
              <w:t>29.06</w:t>
            </w:r>
            <w:bookmarkStart w:id="0" w:name="_GoBack"/>
            <w:bookmarkEnd w:id="0"/>
            <w:r w:rsidR="0088455B">
              <w:rPr>
                <w:b/>
              </w:rPr>
              <w:t>.2026</w:t>
            </w:r>
          </w:p>
          <w:p w:rsidR="0088455B" w:rsidRDefault="0088455B" w:rsidP="0088455B">
            <w:pPr>
              <w:rPr>
                <w:b/>
              </w:rPr>
            </w:pPr>
            <w:r w:rsidRPr="00467FED">
              <w:rPr>
                <w:b/>
              </w:rPr>
              <w:t xml:space="preserve">Звіт Миколаївської обласної прокуратури щодо розгляду звернень, які надійшли з порталу Офісу </w:t>
            </w:r>
            <w:r>
              <w:rPr>
                <w:b/>
              </w:rPr>
              <w:t>Г</w:t>
            </w:r>
            <w:r w:rsidRPr="00467FED">
              <w:rPr>
                <w:b/>
              </w:rPr>
              <w:t>енерального прокурора «</w:t>
            </w:r>
            <w:proofErr w:type="spellStart"/>
            <w:r w:rsidRPr="00467FED">
              <w:rPr>
                <w:b/>
              </w:rPr>
              <w:t>СтопТиск</w:t>
            </w:r>
            <w:proofErr w:type="spellEnd"/>
            <w:r w:rsidRPr="00467FED">
              <w:rPr>
                <w:b/>
              </w:rPr>
              <w:t>»</w:t>
            </w:r>
          </w:p>
          <w:p w:rsidR="0088455B" w:rsidRDefault="0088455B" w:rsidP="0088455B">
            <w:pPr>
              <w:rPr>
                <w:b/>
              </w:rPr>
            </w:pPr>
          </w:p>
          <w:p w:rsidR="0088455B" w:rsidRPr="00467FED" w:rsidRDefault="0088455B" w:rsidP="0088455B">
            <w:pPr>
              <w:rPr>
                <w:b/>
              </w:rPr>
            </w:pPr>
            <w:r>
              <w:t>Упродовж червня поточного року звернення не надходили.</w:t>
            </w:r>
          </w:p>
        </w:tc>
      </w:tr>
    </w:tbl>
    <w:p w:rsidR="00DF48D4" w:rsidRDefault="00DF48D4" w:rsidP="00FC66E3"/>
    <w:sectPr w:rsidR="00DF48D4" w:rsidSect="00FC66E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A7"/>
    <w:rsid w:val="000B4A1B"/>
    <w:rsid w:val="0010568C"/>
    <w:rsid w:val="00191604"/>
    <w:rsid w:val="00212401"/>
    <w:rsid w:val="002E75FF"/>
    <w:rsid w:val="0033761A"/>
    <w:rsid w:val="00350DA7"/>
    <w:rsid w:val="00467FED"/>
    <w:rsid w:val="00545C64"/>
    <w:rsid w:val="005F4611"/>
    <w:rsid w:val="00637599"/>
    <w:rsid w:val="006937B4"/>
    <w:rsid w:val="006D6776"/>
    <w:rsid w:val="00744BDE"/>
    <w:rsid w:val="0088455B"/>
    <w:rsid w:val="008E7B0B"/>
    <w:rsid w:val="00A37FF7"/>
    <w:rsid w:val="00B30AB2"/>
    <w:rsid w:val="00B5492E"/>
    <w:rsid w:val="00B67BEA"/>
    <w:rsid w:val="00BF6A74"/>
    <w:rsid w:val="00DF48D4"/>
    <w:rsid w:val="00E832E2"/>
    <w:rsid w:val="00EB3F43"/>
    <w:rsid w:val="00FC66E3"/>
    <w:rsid w:val="00FE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7D23"/>
  <w15:chartTrackingRefBased/>
  <w15:docId w15:val="{8AE7ACC5-1549-4DA2-BB6A-E4F45D27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A1B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7FED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F6A7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6A74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F04A-9667-432A-B36F-0AF88195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piymalnyagromad</dc:creator>
  <cp:keywords/>
  <dc:description/>
  <cp:lastModifiedBy>piymalnyagromad</cp:lastModifiedBy>
  <cp:revision>17</cp:revision>
  <cp:lastPrinted>2025-09-29T12:37:00Z</cp:lastPrinted>
  <dcterms:created xsi:type="dcterms:W3CDTF">2025-09-29T12:30:00Z</dcterms:created>
  <dcterms:modified xsi:type="dcterms:W3CDTF">2026-06-29T07:34:00Z</dcterms:modified>
</cp:coreProperties>
</file>