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</w:rPr>
        <w:t xml:space="preserve">ОБГРУНТУВАННЯ </w:t>
      </w:r>
    </w:p>
    <w:p w14:paraId="545FF52F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A2CD4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E01AD73" w14:textId="77777777" w:rsidR="00537100" w:rsidRDefault="00537100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D80C5BC" w14:textId="783901A9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A2CD4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A2CD4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2A2CD4" w:rsidRDefault="00222322" w:rsidP="00222322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9505" w14:textId="22846299" w:rsidR="00DA41AB" w:rsidRPr="00537100" w:rsidRDefault="00D46348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2CD4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A2CD4">
        <w:rPr>
          <w:rFonts w:ascii="Times New Roman" w:hAnsi="Times New Roman" w:cs="Times New Roman"/>
          <w:sz w:val="24"/>
          <w:szCs w:val="24"/>
        </w:rPr>
        <w:t xml:space="preserve"> </w:t>
      </w:r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53710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 Послуги з ремонту і технічного обслуговування </w:t>
      </w:r>
      <w:proofErr w:type="spellStart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</w:p>
    <w:p w14:paraId="67CAB901" w14:textId="77777777" w:rsidR="00DA41AB" w:rsidRPr="00537100" w:rsidRDefault="00DA41AB" w:rsidP="00DA41AB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E5BB224" w14:textId="6728538C" w:rsidR="00D46348" w:rsidRPr="00537100" w:rsidRDefault="00D46348" w:rsidP="00DA41A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537100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53710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537100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537100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41086" w14:textId="77777777" w:rsidR="00537100" w:rsidRPr="00537100" w:rsidRDefault="00D46348" w:rsidP="005371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3710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537100">
        <w:rPr>
          <w:rFonts w:ascii="Times New Roman" w:hAnsi="Times New Roman" w:cs="Times New Roman"/>
          <w:sz w:val="24"/>
          <w:szCs w:val="24"/>
        </w:rPr>
        <w:t xml:space="preserve"> </w:t>
      </w:r>
      <w:r w:rsidR="00537100" w:rsidRPr="005371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UA-2025-02-21-008300-a</w:t>
      </w:r>
    </w:p>
    <w:p w14:paraId="4F4A4060" w14:textId="2765778F" w:rsidR="00D46348" w:rsidRPr="00537100" w:rsidRDefault="00D46348" w:rsidP="0053710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37100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537100" w:rsidRPr="00537100">
        <w:rPr>
          <w:rFonts w:ascii="Times New Roman" w:hAnsi="Times New Roman" w:cs="Times New Roman"/>
          <w:sz w:val="24"/>
          <w:szCs w:val="24"/>
        </w:rPr>
        <w:t>19080</w:t>
      </w:r>
      <w:r w:rsidR="00DA41AB" w:rsidRPr="00537100">
        <w:rPr>
          <w:rFonts w:ascii="Times New Roman" w:hAnsi="Times New Roman" w:cs="Times New Roman"/>
          <w:sz w:val="24"/>
          <w:szCs w:val="24"/>
        </w:rPr>
        <w:t>,00</w:t>
      </w:r>
      <w:r w:rsidRPr="00537100">
        <w:rPr>
          <w:rFonts w:ascii="Times New Roman" w:hAnsi="Times New Roman" w:cs="Times New Roman"/>
          <w:sz w:val="24"/>
          <w:szCs w:val="24"/>
        </w:rPr>
        <w:t xml:space="preserve"> </w:t>
      </w:r>
      <w:r w:rsidRPr="0053710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>грн.</w:t>
      </w:r>
      <w:r w:rsidRPr="00537100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 </w:t>
      </w:r>
      <w:r w:rsidR="00DA41AB" w:rsidRPr="00537100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бе</w:t>
      </w:r>
      <w:r w:rsidRPr="00537100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з ПДВ. </w:t>
      </w:r>
      <w:r w:rsidRPr="00537100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537100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537100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537100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537100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537100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537100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537100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537100" w:rsidRDefault="00D46348" w:rsidP="0022232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537100">
        <w:rPr>
          <w:b/>
          <w:bCs/>
        </w:rPr>
        <w:t xml:space="preserve">Обґрунтування </w:t>
      </w:r>
      <w:bookmarkStart w:id="0" w:name="_Hlk181271476"/>
      <w:r w:rsidRPr="00537100">
        <w:rPr>
          <w:b/>
          <w:bCs/>
        </w:rPr>
        <w:t>розміру бюджетного призначення</w:t>
      </w:r>
      <w:bookmarkEnd w:id="0"/>
      <w:r w:rsidRPr="00537100">
        <w:rPr>
          <w:b/>
          <w:bCs/>
        </w:rPr>
        <w:t xml:space="preserve">: </w:t>
      </w:r>
      <w:r w:rsidRPr="00537100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537100" w:rsidRDefault="004C71DE" w:rsidP="002223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3710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5371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5371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537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537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5D8AB41B" w14:textId="77777777" w:rsidR="00467561" w:rsidRPr="00537100" w:rsidRDefault="00467561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DCA6" w14:textId="56783B60" w:rsidR="00DA41AB" w:rsidRPr="00537100" w:rsidRDefault="004C71DE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7100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DA41AB" w:rsidRPr="00537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53710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Послуги з ремонту і технічного обслуговування </w:t>
      </w:r>
      <w:proofErr w:type="spellStart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  <w:r w:rsidR="00AD5C2A" w:rsidRPr="005371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CC24C14" w14:textId="0F7438C7" w:rsidR="00222322" w:rsidRPr="00537100" w:rsidRDefault="00222322" w:rsidP="00213E7E">
      <w:pPr>
        <w:pStyle w:val="12"/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537100">
        <w:rPr>
          <w:rFonts w:cs="Times New Roman"/>
          <w:sz w:val="24"/>
          <w:szCs w:val="24"/>
          <w:lang w:val="uk-UA" w:eastAsia="ru-RU"/>
        </w:rPr>
        <w:t xml:space="preserve">Місце надання Послуг – місто </w:t>
      </w:r>
      <w:r w:rsidR="002A2CD4" w:rsidRPr="00537100">
        <w:rPr>
          <w:rFonts w:cs="Times New Roman"/>
          <w:sz w:val="24"/>
          <w:szCs w:val="24"/>
          <w:lang w:val="uk-UA" w:eastAsia="ru-RU"/>
        </w:rPr>
        <w:t>Первомайськ</w:t>
      </w:r>
      <w:r w:rsidRPr="00537100">
        <w:rPr>
          <w:rFonts w:cs="Times New Roman"/>
          <w:sz w:val="24"/>
          <w:szCs w:val="24"/>
          <w:lang w:val="uk-UA" w:eastAsia="ru-RU"/>
        </w:rPr>
        <w:t>, Миколаївська обл.</w:t>
      </w:r>
      <w:r w:rsidR="00213E7E" w:rsidRPr="00537100">
        <w:rPr>
          <w:rFonts w:cs="Times New Roman"/>
          <w:sz w:val="24"/>
          <w:szCs w:val="24"/>
          <w:lang w:val="uk-UA" w:eastAsia="ru-RU"/>
        </w:rPr>
        <w:t xml:space="preserve"> </w:t>
      </w:r>
      <w:r w:rsidRPr="00537100">
        <w:rPr>
          <w:rFonts w:cs="Times New Roman"/>
          <w:color w:val="000000"/>
          <w:sz w:val="24"/>
          <w:szCs w:val="24"/>
          <w:lang w:val="uk-UA" w:eastAsia="uk-UA"/>
        </w:rPr>
        <w:t>Послуги включають в себе:</w:t>
      </w:r>
      <w:r w:rsidR="00DA41AB" w:rsidRPr="00537100">
        <w:rPr>
          <w:rFonts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A41AB" w:rsidRPr="00537100">
        <w:rPr>
          <w:rFonts w:cs="Times New Roman"/>
          <w:color w:val="000000" w:themeColor="text1"/>
          <w:sz w:val="24"/>
          <w:szCs w:val="24"/>
          <w:lang w:eastAsia="ar-SA"/>
        </w:rPr>
        <w:t>Послуг</w:t>
      </w:r>
      <w:r w:rsidR="00213E7E" w:rsidRPr="00537100">
        <w:rPr>
          <w:rFonts w:cs="Times New Roman"/>
          <w:color w:val="000000" w:themeColor="text1"/>
          <w:sz w:val="24"/>
          <w:szCs w:val="24"/>
          <w:lang w:eastAsia="ar-SA"/>
        </w:rPr>
        <w:t>и</w:t>
      </w:r>
      <w:proofErr w:type="spellEnd"/>
      <w:r w:rsidR="00DA41AB" w:rsidRPr="00537100">
        <w:rPr>
          <w:rFonts w:cs="Times New Roman"/>
          <w:color w:val="000000" w:themeColor="text1"/>
          <w:sz w:val="24"/>
          <w:szCs w:val="24"/>
          <w:lang w:eastAsia="ar-SA"/>
        </w:rPr>
        <w:t xml:space="preserve"> з шиномонтажу </w:t>
      </w:r>
      <w:r w:rsidR="00DA41AB" w:rsidRPr="00537100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(сезонна </w:t>
      </w:r>
      <w:proofErr w:type="spellStart"/>
      <w:r w:rsidR="00DA41AB" w:rsidRPr="00537100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заміна</w:t>
      </w:r>
      <w:proofErr w:type="spellEnd"/>
      <w:r w:rsidR="00DA41AB" w:rsidRPr="00537100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 шин) </w:t>
      </w:r>
      <w:proofErr w:type="spellStart"/>
      <w:r w:rsidR="00DA41AB" w:rsidRPr="00537100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="00DA41AB" w:rsidRPr="00537100">
        <w:rPr>
          <w:rFonts w:cs="Times New Roman"/>
          <w:color w:val="000000" w:themeColor="text1"/>
          <w:sz w:val="24"/>
          <w:szCs w:val="24"/>
        </w:rPr>
        <w:t>втомобіл</w:t>
      </w:r>
      <w:r w:rsidR="00213E7E" w:rsidRPr="00537100">
        <w:rPr>
          <w:rFonts w:cs="Times New Roman"/>
          <w:color w:val="000000" w:themeColor="text1"/>
          <w:sz w:val="24"/>
          <w:szCs w:val="24"/>
        </w:rPr>
        <w:t>ів</w:t>
      </w:r>
      <w:proofErr w:type="spellEnd"/>
      <w:r w:rsidR="00213E7E" w:rsidRPr="00537100">
        <w:rPr>
          <w:rFonts w:cs="Times New Roman"/>
          <w:color w:val="000000" w:themeColor="text1"/>
          <w:sz w:val="24"/>
          <w:szCs w:val="24"/>
        </w:rPr>
        <w:t xml:space="preserve"> </w:t>
      </w:r>
      <w:r w:rsidR="00DA41AB" w:rsidRPr="0053710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7E" w:rsidRPr="00537100">
        <w:rPr>
          <w:rFonts w:cs="Times New Roman"/>
          <w:color w:val="000000"/>
          <w:sz w:val="24"/>
          <w:szCs w:val="24"/>
        </w:rPr>
        <w:t>Замовника</w:t>
      </w:r>
      <w:proofErr w:type="spellEnd"/>
      <w:r w:rsidR="00213E7E" w:rsidRPr="00537100">
        <w:rPr>
          <w:rFonts w:cs="Times New Roman"/>
          <w:color w:val="000000"/>
          <w:sz w:val="24"/>
          <w:szCs w:val="24"/>
        </w:rPr>
        <w:t>, б</w:t>
      </w:r>
      <w:r w:rsidR="00DA41AB" w:rsidRPr="00537100">
        <w:rPr>
          <w:rFonts w:cs="Times New Roman"/>
          <w:color w:val="000000" w:themeColor="text1"/>
          <w:sz w:val="24"/>
          <w:szCs w:val="24"/>
        </w:rPr>
        <w:t>алансування передніх та задніх коліс</w:t>
      </w:r>
      <w:r w:rsidR="00213E7E" w:rsidRPr="00537100">
        <w:rPr>
          <w:rFonts w:cs="Times New Roman"/>
          <w:color w:val="000000" w:themeColor="text1"/>
          <w:sz w:val="24"/>
          <w:szCs w:val="24"/>
        </w:rPr>
        <w:t>.</w:t>
      </w:r>
    </w:p>
    <w:p w14:paraId="66E61FC0" w14:textId="6710527A" w:rsidR="00D46348" w:rsidRPr="00537100" w:rsidRDefault="00B721E1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proofErr w:type="spellStart"/>
      <w:r w:rsidRPr="005371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Pr="005371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5371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Pr="005371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537100" w:rsidRPr="0053710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22</w:t>
      </w:r>
      <w:r w:rsidR="00AD5C2A" w:rsidRPr="00537100">
        <w:rPr>
          <w:rFonts w:ascii="Times New Roman" w:hAnsi="Times New Roman" w:cs="Times New Roman"/>
          <w:color w:val="454545"/>
          <w:sz w:val="24"/>
          <w:szCs w:val="24"/>
        </w:rPr>
        <w:t xml:space="preserve"> послуг</w:t>
      </w:r>
    </w:p>
    <w:p w14:paraId="325F019D" w14:textId="77777777" w:rsidR="00222322" w:rsidRPr="00537100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1A0105A" w14:textId="76DF4F42" w:rsidR="00D46348" w:rsidRPr="002A2CD4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A2CD4"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2A2CD4">
        <w:rPr>
          <w:b/>
          <w:bCs/>
          <w:color w:val="010101"/>
        </w:rPr>
        <w:t> </w:t>
      </w:r>
    </w:p>
    <w:p w14:paraId="34A03320" w14:textId="77777777" w:rsidR="00D46348" w:rsidRPr="002A2CD4" w:rsidRDefault="00D46348" w:rsidP="0022232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8A23FB" w14:textId="77777777" w:rsidR="00D46348" w:rsidRPr="002A2CD4" w:rsidRDefault="00D46348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</w:p>
    <w:p w14:paraId="15F8F1CF" w14:textId="77777777" w:rsidR="00035AD7" w:rsidRPr="002A2CD4" w:rsidRDefault="00035AD7" w:rsidP="002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2A2CD4" w:rsidSect="0022232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E4A9A"/>
    <w:rsid w:val="00212D8E"/>
    <w:rsid w:val="00213E7E"/>
    <w:rsid w:val="00216A4F"/>
    <w:rsid w:val="00222322"/>
    <w:rsid w:val="00244BCA"/>
    <w:rsid w:val="00280629"/>
    <w:rsid w:val="002A2CD4"/>
    <w:rsid w:val="002D6EEB"/>
    <w:rsid w:val="002E153D"/>
    <w:rsid w:val="003A3991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537100"/>
    <w:rsid w:val="00611EE2"/>
    <w:rsid w:val="006308F6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68</cp:revision>
  <cp:lastPrinted>2023-03-02T12:57:00Z</cp:lastPrinted>
  <dcterms:created xsi:type="dcterms:W3CDTF">2022-02-23T12:13:00Z</dcterms:created>
  <dcterms:modified xsi:type="dcterms:W3CDTF">2025-02-24T14:03:00Z</dcterms:modified>
</cp:coreProperties>
</file>