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091" w14:textId="77777777" w:rsidR="00D46348" w:rsidRPr="002D6EEB" w:rsidRDefault="00D46348" w:rsidP="00FC6D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D6EEB">
        <w:rPr>
          <w:b/>
          <w:bCs/>
          <w:sz w:val="22"/>
          <w:szCs w:val="22"/>
        </w:rPr>
        <w:t xml:space="preserve">ОБГРУНТУВАННЯ </w:t>
      </w:r>
    </w:p>
    <w:p w14:paraId="545FF52F" w14:textId="77777777" w:rsidR="00D46348" w:rsidRPr="002D6EEB" w:rsidRDefault="00D46348" w:rsidP="00FC6D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D6EEB">
        <w:rPr>
          <w:b/>
          <w:bCs/>
          <w:color w:val="333333"/>
          <w:sz w:val="22"/>
          <w:szCs w:val="22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6034D8" w14:textId="77777777" w:rsidR="00D46348" w:rsidRPr="002D6EEB" w:rsidRDefault="00D46348" w:rsidP="00FC6D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2D6EEB">
        <w:rPr>
          <w:b/>
          <w:bCs/>
          <w:sz w:val="22"/>
          <w:szCs w:val="22"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14:paraId="50D81A96" w14:textId="77777777" w:rsidR="00D46348" w:rsidRPr="002D6EEB" w:rsidRDefault="00D46348" w:rsidP="00FC6D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0D80C5BC" w14:textId="77777777" w:rsidR="00D46348" w:rsidRPr="002D6EEB" w:rsidRDefault="00D46348" w:rsidP="002D6E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D6EEB">
        <w:rPr>
          <w:b/>
          <w:bCs/>
          <w:sz w:val="22"/>
          <w:szCs w:val="22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2D6EEB">
        <w:rPr>
          <w:color w:val="000000" w:themeColor="text1"/>
          <w:sz w:val="22"/>
          <w:szCs w:val="22"/>
        </w:rPr>
        <w:t>Миколаївська обласна прокуратура. ЄДРПОУ 02810048. Місцезнаходження: вул. Спаська, 28, м. Миколаїв, Миколаївська обл., 54001</w:t>
      </w:r>
    </w:p>
    <w:p w14:paraId="202E7D96" w14:textId="77777777" w:rsidR="00D46348" w:rsidRPr="002D6EEB" w:rsidRDefault="00D46348" w:rsidP="00FC6D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1FEE3561" w14:textId="77777777" w:rsidR="00216A4F" w:rsidRPr="002D6EEB" w:rsidRDefault="00D46348" w:rsidP="00FC6D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D6EEB">
        <w:rPr>
          <w:rFonts w:ascii="Times New Roman" w:hAnsi="Times New Roman" w:cs="Times New Roman"/>
          <w:b/>
          <w:bCs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2D6EEB">
        <w:rPr>
          <w:rFonts w:ascii="Times New Roman" w:hAnsi="Times New Roman" w:cs="Times New Roman"/>
        </w:rPr>
        <w:t xml:space="preserve"> </w:t>
      </w:r>
      <w:bookmarkStart w:id="0" w:name="_Hlk64897625"/>
    </w:p>
    <w:p w14:paraId="449E3763" w14:textId="0B11AF73" w:rsidR="00216A4F" w:rsidRPr="002D6EEB" w:rsidRDefault="00216A4F" w:rsidP="00FC6D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</w:rPr>
      </w:pPr>
      <w:r w:rsidRPr="002D6EEB">
        <w:rPr>
          <w:rFonts w:ascii="Times New Roman" w:hAnsi="Times New Roman" w:cs="Times New Roman"/>
        </w:rPr>
        <w:t>Найменування Послуг:</w:t>
      </w:r>
      <w:r w:rsidRPr="002D6EEB">
        <w:rPr>
          <w:rFonts w:ascii="Times New Roman" w:hAnsi="Times New Roman" w:cs="Times New Roman"/>
          <w:b/>
          <w:bCs/>
          <w:color w:val="000000"/>
        </w:rPr>
        <w:t xml:space="preserve"> Послуги щодо технічної допомоги у сфері інформаційних технологій (Послуги з технічної підтримки Веб – сайту  Миколаївської прокуратури)</w:t>
      </w:r>
      <w:r w:rsidRPr="002D6EEB">
        <w:rPr>
          <w:rFonts w:ascii="Times New Roman" w:hAnsi="Times New Roman" w:cs="Times New Roman"/>
          <w:color w:val="000000"/>
        </w:rPr>
        <w:t xml:space="preserve">, </w:t>
      </w:r>
      <w:r w:rsidRPr="002D6EEB">
        <w:rPr>
          <w:rFonts w:ascii="Times New Roman" w:hAnsi="Times New Roman" w:cs="Times New Roman"/>
          <w:b/>
          <w:bCs/>
          <w:color w:val="000000"/>
        </w:rPr>
        <w:t>код за  ДК 021:2015: 72250000-2 «Послуги, пов’язані із системами та підтримкою».</w:t>
      </w:r>
      <w:bookmarkEnd w:id="0"/>
      <w:r w:rsidRPr="002D6EEB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2E5BB224" w14:textId="04BF9FDE" w:rsidR="00D46348" w:rsidRPr="002D6EEB" w:rsidRDefault="00D46348" w:rsidP="00FC6D6A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</w:rPr>
      </w:pPr>
      <w:r w:rsidRPr="002D6EEB">
        <w:rPr>
          <w:rFonts w:ascii="Times New Roman" w:hAnsi="Times New Roman" w:cs="Times New Roman"/>
          <w:b/>
          <w:bCs/>
        </w:rPr>
        <w:t>Вид процедури:</w:t>
      </w:r>
      <w:r w:rsidRPr="002D6EEB">
        <w:rPr>
          <w:rFonts w:ascii="Times New Roman" w:hAnsi="Times New Roman" w:cs="Times New Roman"/>
        </w:rPr>
        <w:t xml:space="preserve"> відкриті торги </w:t>
      </w:r>
      <w:r w:rsidRPr="002D6EEB">
        <w:rPr>
          <w:rFonts w:ascii="Times New Roman" w:eastAsia="Times New Roman" w:hAnsi="Times New Roman" w:cs="Times New Roman"/>
          <w:bCs/>
          <w:color w:val="010101"/>
        </w:rPr>
        <w:t xml:space="preserve">з особливостями. </w:t>
      </w:r>
    </w:p>
    <w:p w14:paraId="0ECDE673" w14:textId="77777777" w:rsidR="00D46348" w:rsidRPr="002D6EEB" w:rsidRDefault="00D46348" w:rsidP="00FC6D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A2C1BC" w14:textId="52FC62BF" w:rsidR="00FC6D6A" w:rsidRPr="002D6EEB" w:rsidRDefault="00D46348" w:rsidP="00FC6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6EEB">
        <w:rPr>
          <w:rFonts w:ascii="Times New Roman" w:hAnsi="Times New Roman" w:cs="Times New Roman"/>
          <w:b/>
          <w:bCs/>
        </w:rPr>
        <w:t xml:space="preserve">Ідентифікатор плану закупівлі: </w:t>
      </w:r>
      <w:r w:rsidR="00FC6D6A" w:rsidRPr="002D6EEB">
        <w:rPr>
          <w:rFonts w:ascii="Times New Roman" w:hAnsi="Times New Roman" w:cs="Times New Roman"/>
          <w:bdr w:val="none" w:sz="0" w:space="0" w:color="auto" w:frame="1"/>
        </w:rPr>
        <w:t>UA-P-2025-01-15-022122-a</w:t>
      </w:r>
    </w:p>
    <w:p w14:paraId="0F050981" w14:textId="276B2EBE" w:rsidR="00D46348" w:rsidRPr="002D6EEB" w:rsidRDefault="00D46348" w:rsidP="00FC6D6A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2D6EEB">
        <w:rPr>
          <w:rFonts w:ascii="Times New Roman" w:hAnsi="Times New Roman" w:cs="Times New Roman"/>
          <w:b/>
          <w:bCs/>
        </w:rPr>
        <w:t>Ідентифікатор процедури закупівлі:</w:t>
      </w:r>
      <w:r w:rsidRPr="002D6EEB">
        <w:rPr>
          <w:rFonts w:ascii="Times New Roman" w:hAnsi="Times New Roman" w:cs="Times New Roman"/>
        </w:rPr>
        <w:t xml:space="preserve"> </w:t>
      </w:r>
      <w:r w:rsidR="00FC6D6A" w:rsidRPr="002D6EEB">
        <w:rPr>
          <w:rFonts w:ascii="Times New Roman" w:hAnsi="Times New Roman" w:cs="Times New Roman"/>
          <w:color w:val="333333"/>
          <w:shd w:val="clear" w:color="auto" w:fill="FFFFFF"/>
        </w:rPr>
        <w:t>UA-2025-01-15-015922-a</w:t>
      </w:r>
    </w:p>
    <w:p w14:paraId="55ED06B0" w14:textId="77777777" w:rsidR="00FC6D6A" w:rsidRPr="002D6EEB" w:rsidRDefault="00FC6D6A" w:rsidP="00FC6D6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F4A4060" w14:textId="6873A9FA" w:rsidR="00D46348" w:rsidRPr="002D6EEB" w:rsidRDefault="00D46348" w:rsidP="00FC6D6A">
      <w:pPr>
        <w:spacing w:after="0" w:line="240" w:lineRule="auto"/>
        <w:jc w:val="both"/>
        <w:rPr>
          <w:rStyle w:val="a5"/>
          <w:rFonts w:ascii="Times New Roman" w:hAnsi="Times New Roman" w:cs="Times New Roman"/>
        </w:rPr>
      </w:pPr>
      <w:r w:rsidRPr="002D6EEB">
        <w:rPr>
          <w:rFonts w:ascii="Times New Roman" w:hAnsi="Times New Roman" w:cs="Times New Roman"/>
          <w:b/>
          <w:bCs/>
        </w:rPr>
        <w:t xml:space="preserve">Очікувана вартість та обґрунтування очікуваної вартості предмета закупівлі: </w:t>
      </w:r>
      <w:r w:rsidR="00FC6D6A" w:rsidRPr="002D6EEB">
        <w:rPr>
          <w:rFonts w:ascii="Times New Roman" w:hAnsi="Times New Roman" w:cs="Times New Roman"/>
          <w:bCs/>
          <w:lang w:val="ru-UA"/>
        </w:rPr>
        <w:t>171 000,00</w:t>
      </w:r>
      <w:r w:rsidRPr="002D6EEB">
        <w:rPr>
          <w:rFonts w:ascii="Times New Roman" w:hAnsi="Times New Roman" w:cs="Times New Roman"/>
          <w:bCs/>
        </w:rPr>
        <w:t xml:space="preserve"> </w:t>
      </w:r>
      <w:r w:rsidRPr="002D6EEB">
        <w:rPr>
          <w:rFonts w:ascii="Times New Roman" w:hAnsi="Times New Roman" w:cs="Times New Roman"/>
          <w:color w:val="333333"/>
          <w:bdr w:val="none" w:sz="0" w:space="0" w:color="auto" w:frame="1"/>
          <w:shd w:val="clear" w:color="auto" w:fill="F4F7FA"/>
        </w:rPr>
        <w:t>грн.</w:t>
      </w:r>
      <w:r w:rsidRPr="002D6EEB">
        <w:rPr>
          <w:rFonts w:ascii="Times New Roman" w:hAnsi="Times New Roman" w:cs="Times New Roman"/>
          <w:color w:val="333333"/>
          <w:shd w:val="clear" w:color="auto" w:fill="F4F7FA"/>
        </w:rPr>
        <w:t> </w:t>
      </w:r>
      <w:r w:rsidRPr="002D6EEB">
        <w:rPr>
          <w:rStyle w:val="h-font-size-13"/>
          <w:rFonts w:ascii="Times New Roman" w:hAnsi="Times New Roman" w:cs="Times New Roman"/>
          <w:color w:val="333333"/>
          <w:bdr w:val="none" w:sz="0" w:space="0" w:color="auto" w:frame="1"/>
          <w:shd w:val="clear" w:color="auto" w:fill="F4F7FA"/>
        </w:rPr>
        <w:t xml:space="preserve">з ПДВ. </w:t>
      </w:r>
      <w:r w:rsidRPr="002D6EEB">
        <w:rPr>
          <w:rFonts w:ascii="Times New Roman" w:hAnsi="Times New Roman" w:cs="Times New Roman"/>
        </w:rPr>
        <w:t>Визначення очікуваної вартості предмета закупівлі обумовлене статистичним аналізом потреби замовника в цих послугах за попередній аналогічний період та згідно з діючими ринковими цінами, отриманими від потенційних постачальників станом на дату планування закупівлі. О</w:t>
      </w:r>
      <w:r w:rsidRPr="002D6EEB">
        <w:rPr>
          <w:rFonts w:ascii="Times New Roman" w:hAnsi="Times New Roman" w:cs="Times New Roman"/>
          <w:color w:val="010101"/>
        </w:rPr>
        <w:t xml:space="preserve">чікувана вартість закупівлі </w:t>
      </w:r>
      <w:r w:rsidRPr="002D6EEB">
        <w:rPr>
          <w:rFonts w:ascii="Times New Roman" w:hAnsi="Times New Roman" w:cs="Times New Roman"/>
        </w:rPr>
        <w:t xml:space="preserve">підтверджена проведенням моніторингу цінових пропозицій, </w:t>
      </w:r>
      <w:r w:rsidRPr="002D6EEB">
        <w:rPr>
          <w:rFonts w:ascii="Times New Roman" w:hAnsi="Times New Roman" w:cs="Times New Roman"/>
          <w:color w:val="010101"/>
        </w:rPr>
        <w:t xml:space="preserve">визначена шляхом здійснення аналізу цін серед постачальників, що відповідають встановленим вимогам в цій тендерній документації, </w:t>
      </w:r>
      <w:r w:rsidRPr="002D6EEB">
        <w:rPr>
          <w:rFonts w:ascii="Times New Roman" w:hAnsi="Times New Roman" w:cs="Times New Roman"/>
        </w:rPr>
        <w:t xml:space="preserve">у тому числі за допомогою електронної платформи </w:t>
      </w:r>
      <w:hyperlink r:id="rId5" w:history="1">
        <w:r w:rsidRPr="002D6EEB">
          <w:rPr>
            <w:rStyle w:val="a5"/>
            <w:rFonts w:ascii="Times New Roman" w:eastAsia="SimSun" w:hAnsi="Times New Roman" w:cs="Times New Roman"/>
          </w:rPr>
          <w:t>https://bi.prozorro.org</w:t>
        </w:r>
      </w:hyperlink>
      <w:r w:rsidRPr="002D6EEB">
        <w:rPr>
          <w:rStyle w:val="a5"/>
          <w:rFonts w:ascii="Times New Roman" w:eastAsia="SimSun" w:hAnsi="Times New Roman" w:cs="Times New Roman"/>
        </w:rPr>
        <w:t>.</w:t>
      </w:r>
    </w:p>
    <w:p w14:paraId="6E948AA6" w14:textId="77777777" w:rsidR="00D46348" w:rsidRPr="002D6EEB" w:rsidRDefault="00D46348" w:rsidP="00FC6D6A">
      <w:pPr>
        <w:spacing w:after="0" w:line="240" w:lineRule="auto"/>
        <w:jc w:val="both"/>
        <w:rPr>
          <w:rStyle w:val="a5"/>
          <w:rFonts w:ascii="Times New Roman" w:eastAsia="SimSun" w:hAnsi="Times New Roman" w:cs="Times New Roman"/>
        </w:rPr>
      </w:pPr>
    </w:p>
    <w:p w14:paraId="5397F219" w14:textId="556D08F4" w:rsidR="00D46348" w:rsidRPr="002D6EEB" w:rsidRDefault="00D46348" w:rsidP="00FC6D6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D6EEB">
        <w:rPr>
          <w:b/>
          <w:bCs/>
          <w:sz w:val="22"/>
          <w:szCs w:val="22"/>
        </w:rPr>
        <w:t xml:space="preserve">Обґрунтування </w:t>
      </w:r>
      <w:bookmarkStart w:id="1" w:name="_Hlk181271476"/>
      <w:r w:rsidRPr="002D6EEB">
        <w:rPr>
          <w:b/>
          <w:bCs/>
          <w:sz w:val="22"/>
          <w:szCs w:val="22"/>
        </w:rPr>
        <w:t>розміру бюджетного призначення</w:t>
      </w:r>
      <w:bookmarkEnd w:id="1"/>
      <w:r w:rsidRPr="002D6EEB">
        <w:rPr>
          <w:b/>
          <w:bCs/>
          <w:sz w:val="22"/>
          <w:szCs w:val="22"/>
        </w:rPr>
        <w:t xml:space="preserve">: </w:t>
      </w:r>
      <w:r w:rsidRPr="002D6EEB">
        <w:rPr>
          <w:sz w:val="22"/>
          <w:szCs w:val="22"/>
        </w:rPr>
        <w:t>розмір бюджетного призначення визначений відповідно до розрахунків витрат коштів за КЕКВ: 2240 до кошторису на 2025 рік.</w:t>
      </w:r>
    </w:p>
    <w:p w14:paraId="4BE09CA8" w14:textId="77777777" w:rsidR="00F00066" w:rsidRPr="002D6EEB" w:rsidRDefault="00F00066" w:rsidP="00FC6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uk-UA"/>
        </w:rPr>
      </w:pPr>
      <w:r w:rsidRPr="002D6EEB">
        <w:rPr>
          <w:rFonts w:ascii="Times New Roman" w:eastAsia="Times New Roman" w:hAnsi="Times New Roman" w:cs="Times New Roman"/>
          <w:b/>
          <w:color w:val="000000" w:themeColor="text1"/>
          <w:lang w:eastAsia="uk-UA"/>
        </w:rPr>
        <w:t xml:space="preserve">Технічні та якісні характеристики предмета закупівлі </w:t>
      </w:r>
      <w:r w:rsidRPr="002D6EEB">
        <w:rPr>
          <w:rFonts w:ascii="Times New Roman" w:eastAsia="Times New Roman" w:hAnsi="Times New Roman" w:cs="Times New Roman"/>
          <w:color w:val="000000" w:themeColor="text1"/>
          <w:lang w:eastAsia="uk-UA"/>
        </w:rPr>
        <w:t xml:space="preserve">визначені відповідно до потреб замовника з урахуванням вимог законодавства. </w:t>
      </w:r>
    </w:p>
    <w:p w14:paraId="088D8A8B" w14:textId="37682FC5" w:rsidR="000751CA" w:rsidRPr="002D6EEB" w:rsidRDefault="000751CA" w:rsidP="00FC6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D6EEB">
        <w:rPr>
          <w:rFonts w:ascii="Times New Roman" w:eastAsia="Times New Roman" w:hAnsi="Times New Roman" w:cs="Times New Roman"/>
          <w:color w:val="000000"/>
        </w:rPr>
        <w:t>При створенні компонентів повинні бути застосовані сучасні методи та технології, що забезпечуватимуть якісну реалізацію функціональності компонентів Веб-сайту.</w:t>
      </w:r>
    </w:p>
    <w:p w14:paraId="39089A8A" w14:textId="77777777" w:rsidR="000751CA" w:rsidRPr="002D6EEB" w:rsidRDefault="000751CA" w:rsidP="00FC6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D6EEB">
        <w:rPr>
          <w:rFonts w:ascii="Times New Roman" w:eastAsia="Times New Roman" w:hAnsi="Times New Roman" w:cs="Times New Roman"/>
          <w:color w:val="000000"/>
        </w:rPr>
        <w:t>Технологічна гнучкість, надійність роботи, скорочення часу та сукупних витрат на модернізацію та функціональне розширення Веб-сайту повинні досягатись за рахунок реалізації принципів стандартизації та уніфікації, а саме:</w:t>
      </w:r>
    </w:p>
    <w:p w14:paraId="1A1D61C6" w14:textId="77777777" w:rsidR="000751CA" w:rsidRPr="002D6EEB" w:rsidRDefault="000751CA" w:rsidP="00FC6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D6EEB">
        <w:rPr>
          <w:rFonts w:ascii="Times New Roman" w:eastAsia="Times New Roman" w:hAnsi="Times New Roman" w:cs="Times New Roman"/>
          <w:color w:val="000000"/>
        </w:rPr>
        <w:t>- уніфікованих правил структурної побудови та/або створення та організації прикладних програмних компонент, їх взаємодії між собою;</w:t>
      </w:r>
    </w:p>
    <w:p w14:paraId="743CA0E6" w14:textId="77777777" w:rsidR="000751CA" w:rsidRPr="002D6EEB" w:rsidRDefault="000751CA" w:rsidP="00FC6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D6EEB">
        <w:rPr>
          <w:rFonts w:ascii="Times New Roman" w:eastAsia="Times New Roman" w:hAnsi="Times New Roman" w:cs="Times New Roman"/>
          <w:color w:val="000000"/>
        </w:rPr>
        <w:t>- стандартизації вимог до побудови та/або створення бази даних, формування єдиних вимог до класифікації об’єктів та їх атрибутивного складу;</w:t>
      </w:r>
    </w:p>
    <w:p w14:paraId="54F58BB1" w14:textId="77777777" w:rsidR="000751CA" w:rsidRPr="002D6EEB" w:rsidRDefault="000751CA" w:rsidP="00FC6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D6EEB">
        <w:rPr>
          <w:rFonts w:ascii="Times New Roman" w:eastAsia="Times New Roman" w:hAnsi="Times New Roman" w:cs="Times New Roman"/>
          <w:color w:val="000000"/>
        </w:rPr>
        <w:t>- уніфікації правил побудови та/або створення інформаційної взаємодії з іншими інформаційними системами.</w:t>
      </w:r>
    </w:p>
    <w:p w14:paraId="6AFCF41E" w14:textId="77777777" w:rsidR="000751CA" w:rsidRPr="002D6EEB" w:rsidRDefault="000751CA" w:rsidP="00FC6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319B2FD2" w14:textId="054DA6CD" w:rsidR="000751CA" w:rsidRPr="002D6EEB" w:rsidRDefault="000751CA" w:rsidP="00FC6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D6EEB">
        <w:rPr>
          <w:rFonts w:ascii="Times New Roman" w:eastAsia="Times New Roman" w:hAnsi="Times New Roman" w:cs="Times New Roman"/>
        </w:rPr>
        <w:t xml:space="preserve">Веб-сайт забезпечує публікацію інформації щодо діяльності </w:t>
      </w:r>
      <w:r w:rsidR="00216A4F" w:rsidRPr="002D6EEB">
        <w:rPr>
          <w:rFonts w:ascii="Times New Roman" w:eastAsia="Times New Roman" w:hAnsi="Times New Roman" w:cs="Times New Roman"/>
        </w:rPr>
        <w:t xml:space="preserve">Миколаївської </w:t>
      </w:r>
      <w:r w:rsidRPr="002D6EEB">
        <w:rPr>
          <w:rFonts w:ascii="Times New Roman" w:eastAsia="Times New Roman" w:hAnsi="Times New Roman" w:cs="Times New Roman"/>
        </w:rPr>
        <w:t>обласної прокуратури, автоматизацію процесів обміну інформацією між органами прокуратурами та злагодженість дій органів прокуратури у питанні висвітлення інформації в мережі Інтернет.</w:t>
      </w:r>
    </w:p>
    <w:p w14:paraId="223EC78B" w14:textId="136B477A" w:rsidR="000751CA" w:rsidRPr="002D6EEB" w:rsidRDefault="000751CA" w:rsidP="00FC6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bookmarkStart w:id="2" w:name="_Toc63075307"/>
      <w:r w:rsidRPr="002D6EEB">
        <w:rPr>
          <w:rFonts w:ascii="Times New Roman" w:eastAsia="Times New Roman" w:hAnsi="Times New Roman" w:cs="Times New Roman"/>
          <w:bCs/>
        </w:rPr>
        <w:t>Технології, на яких реалізовано Веб-сайт</w:t>
      </w:r>
      <w:bookmarkEnd w:id="2"/>
    </w:p>
    <w:p w14:paraId="5D79ECBF" w14:textId="77777777" w:rsidR="000751CA" w:rsidRPr="002D6EEB" w:rsidRDefault="000751CA" w:rsidP="00FC6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D6EEB">
        <w:rPr>
          <w:rFonts w:ascii="Times New Roman" w:eastAsia="Times New Roman" w:hAnsi="Times New Roman" w:cs="Times New Roman"/>
        </w:rPr>
        <w:t>- операційна система: x86_64-Redhat-Linux-GNU;</w:t>
      </w:r>
    </w:p>
    <w:p w14:paraId="297C3FA4" w14:textId="77777777" w:rsidR="000751CA" w:rsidRPr="002D6EEB" w:rsidRDefault="000751CA" w:rsidP="00FC6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D6EEB">
        <w:rPr>
          <w:rFonts w:ascii="Times New Roman" w:eastAsia="Times New Roman" w:hAnsi="Times New Roman" w:cs="Times New Roman"/>
        </w:rPr>
        <w:t xml:space="preserve">- CMS: </w:t>
      </w:r>
      <w:proofErr w:type="spellStart"/>
      <w:r w:rsidRPr="002D6EEB">
        <w:rPr>
          <w:rFonts w:ascii="Times New Roman" w:eastAsia="Times New Roman" w:hAnsi="Times New Roman" w:cs="Times New Roman"/>
        </w:rPr>
        <w:t>Web</w:t>
      </w:r>
      <w:proofErr w:type="spellEnd"/>
      <w:r w:rsidRPr="002D6EE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6EEB">
        <w:rPr>
          <w:rFonts w:ascii="Times New Roman" w:eastAsia="Times New Roman" w:hAnsi="Times New Roman" w:cs="Times New Roman"/>
        </w:rPr>
        <w:t>Logic</w:t>
      </w:r>
      <w:proofErr w:type="spellEnd"/>
      <w:r w:rsidRPr="002D6EE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6EEB">
        <w:rPr>
          <w:rFonts w:ascii="Times New Roman" w:eastAsia="Times New Roman" w:hAnsi="Times New Roman" w:cs="Times New Roman"/>
        </w:rPr>
        <w:t>Publishing</w:t>
      </w:r>
      <w:proofErr w:type="spellEnd"/>
      <w:r w:rsidRPr="002D6EEB">
        <w:rPr>
          <w:rFonts w:ascii="Times New Roman" w:eastAsia="Times New Roman" w:hAnsi="Times New Roman" w:cs="Times New Roman"/>
        </w:rPr>
        <w:t xml:space="preserve"> v 4.1RC3;</w:t>
      </w:r>
    </w:p>
    <w:p w14:paraId="1EA251C5" w14:textId="77777777" w:rsidR="000751CA" w:rsidRPr="002D6EEB" w:rsidRDefault="000751CA" w:rsidP="00FC6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D6EEB">
        <w:rPr>
          <w:rFonts w:ascii="Times New Roman" w:eastAsia="Times New Roman" w:hAnsi="Times New Roman" w:cs="Times New Roman"/>
        </w:rPr>
        <w:t xml:space="preserve">- СКБД: </w:t>
      </w:r>
      <w:proofErr w:type="spellStart"/>
      <w:r w:rsidRPr="002D6EEB">
        <w:rPr>
          <w:rFonts w:ascii="Times New Roman" w:eastAsia="Times New Roman" w:hAnsi="Times New Roman" w:cs="Times New Roman"/>
        </w:rPr>
        <w:t>MySQL</w:t>
      </w:r>
      <w:proofErr w:type="spellEnd"/>
      <w:r w:rsidRPr="002D6EE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6EEB">
        <w:rPr>
          <w:rFonts w:ascii="Times New Roman" w:eastAsia="Times New Roman" w:hAnsi="Times New Roman" w:cs="Times New Roman"/>
        </w:rPr>
        <w:t>Client</w:t>
      </w:r>
      <w:proofErr w:type="spellEnd"/>
      <w:r w:rsidRPr="002D6EEB">
        <w:rPr>
          <w:rFonts w:ascii="Times New Roman" w:eastAsia="Times New Roman" w:hAnsi="Times New Roman" w:cs="Times New Roman"/>
        </w:rPr>
        <w:t xml:space="preserve"> API </w:t>
      </w:r>
      <w:proofErr w:type="spellStart"/>
      <w:r w:rsidRPr="002D6EEB">
        <w:rPr>
          <w:rFonts w:ascii="Times New Roman" w:eastAsia="Times New Roman" w:hAnsi="Times New Roman" w:cs="Times New Roman"/>
        </w:rPr>
        <w:t>version</w:t>
      </w:r>
      <w:proofErr w:type="spellEnd"/>
      <w:r w:rsidRPr="002D6EEB">
        <w:rPr>
          <w:rFonts w:ascii="Times New Roman" w:eastAsia="Times New Roman" w:hAnsi="Times New Roman" w:cs="Times New Roman"/>
        </w:rPr>
        <w:t xml:space="preserve"> 5.1.73;</w:t>
      </w:r>
    </w:p>
    <w:p w14:paraId="5427A837" w14:textId="77777777" w:rsidR="000751CA" w:rsidRPr="002D6EEB" w:rsidRDefault="000751CA" w:rsidP="00FC6D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D6EEB">
        <w:rPr>
          <w:rFonts w:ascii="Times New Roman" w:eastAsia="Times New Roman" w:hAnsi="Times New Roman" w:cs="Times New Roman"/>
        </w:rPr>
        <w:t xml:space="preserve">- HTTP сервер: </w:t>
      </w:r>
      <w:proofErr w:type="spellStart"/>
      <w:r w:rsidRPr="002D6EEB">
        <w:rPr>
          <w:rFonts w:ascii="Times New Roman" w:eastAsia="Times New Roman" w:hAnsi="Times New Roman" w:cs="Times New Roman"/>
        </w:rPr>
        <w:t>Apache</w:t>
      </w:r>
      <w:proofErr w:type="spellEnd"/>
      <w:r w:rsidRPr="002D6EEB">
        <w:rPr>
          <w:rFonts w:ascii="Times New Roman" w:eastAsia="Times New Roman" w:hAnsi="Times New Roman" w:cs="Times New Roman"/>
        </w:rPr>
        <w:t xml:space="preserve"> 2.0 </w:t>
      </w:r>
      <w:proofErr w:type="spellStart"/>
      <w:r w:rsidRPr="002D6EEB">
        <w:rPr>
          <w:rFonts w:ascii="Times New Roman" w:eastAsia="Times New Roman" w:hAnsi="Times New Roman" w:cs="Times New Roman"/>
        </w:rPr>
        <w:t>Handler</w:t>
      </w:r>
      <w:proofErr w:type="spellEnd"/>
    </w:p>
    <w:p w14:paraId="7908A3FF" w14:textId="0AC7201C" w:rsidR="008F230A" w:rsidRPr="002D6EEB" w:rsidRDefault="000751CA" w:rsidP="002D6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D6EEB">
        <w:rPr>
          <w:rFonts w:ascii="Times New Roman" w:eastAsia="Times New Roman" w:hAnsi="Times New Roman" w:cs="Times New Roman"/>
        </w:rPr>
        <w:t xml:space="preserve">- мови програмування: PHP </w:t>
      </w:r>
      <w:proofErr w:type="spellStart"/>
      <w:r w:rsidRPr="002D6EEB">
        <w:rPr>
          <w:rFonts w:ascii="Times New Roman" w:eastAsia="Times New Roman" w:hAnsi="Times New Roman" w:cs="Times New Roman"/>
        </w:rPr>
        <w:t>Version</w:t>
      </w:r>
      <w:proofErr w:type="spellEnd"/>
      <w:r w:rsidRPr="002D6EEB">
        <w:rPr>
          <w:rFonts w:ascii="Times New Roman" w:eastAsia="Times New Roman" w:hAnsi="Times New Roman" w:cs="Times New Roman"/>
        </w:rPr>
        <w:t xml:space="preserve"> 5.3.3, </w:t>
      </w:r>
      <w:proofErr w:type="spellStart"/>
      <w:r w:rsidRPr="002D6EEB">
        <w:rPr>
          <w:rFonts w:ascii="Times New Roman" w:eastAsia="Times New Roman" w:hAnsi="Times New Roman" w:cs="Times New Roman"/>
        </w:rPr>
        <w:t>ECMAScript</w:t>
      </w:r>
      <w:proofErr w:type="spellEnd"/>
      <w:r w:rsidRPr="002D6EEB">
        <w:rPr>
          <w:rFonts w:ascii="Times New Roman" w:eastAsia="Times New Roman" w:hAnsi="Times New Roman" w:cs="Times New Roman"/>
        </w:rPr>
        <w:t xml:space="preserve"> 5, jquery-1.7.min.js.</w:t>
      </w:r>
      <w:r w:rsidR="008F230A" w:rsidRPr="002D6EEB">
        <w:rPr>
          <w:rFonts w:ascii="Times New Roman" w:eastAsia="Calibri" w:hAnsi="Times New Roman" w:cs="Times New Roman"/>
        </w:rPr>
        <w:t xml:space="preserve">            </w:t>
      </w:r>
    </w:p>
    <w:p w14:paraId="5B885F9A" w14:textId="40E9DD93" w:rsidR="00B721E1" w:rsidRPr="002D6EEB" w:rsidRDefault="00B721E1" w:rsidP="00FC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proofErr w:type="spellStart"/>
      <w:r w:rsidRPr="002D6EEB">
        <w:rPr>
          <w:rFonts w:ascii="Times New Roman" w:eastAsia="Times New Roman" w:hAnsi="Times New Roman" w:cs="Times New Roman"/>
          <w:color w:val="000000"/>
          <w:lang w:val="x-none" w:eastAsia="ru-RU"/>
        </w:rPr>
        <w:t>Кількість</w:t>
      </w:r>
      <w:proofErr w:type="spellEnd"/>
      <w:r w:rsidRPr="002D6EEB">
        <w:rPr>
          <w:rFonts w:ascii="Times New Roman" w:eastAsia="Times New Roman" w:hAnsi="Times New Roman" w:cs="Times New Roman"/>
          <w:color w:val="000000"/>
          <w:lang w:val="x-none" w:eastAsia="ru-RU"/>
        </w:rPr>
        <w:t xml:space="preserve"> </w:t>
      </w:r>
      <w:proofErr w:type="spellStart"/>
      <w:r w:rsidRPr="002D6EEB">
        <w:rPr>
          <w:rFonts w:ascii="Times New Roman" w:eastAsia="Times New Roman" w:hAnsi="Times New Roman" w:cs="Times New Roman"/>
          <w:color w:val="000000"/>
          <w:lang w:val="x-none" w:eastAsia="ru-RU"/>
        </w:rPr>
        <w:t>послуг</w:t>
      </w:r>
      <w:proofErr w:type="spellEnd"/>
      <w:r w:rsidRPr="002D6EEB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: </w:t>
      </w:r>
      <w:r w:rsidR="000751CA" w:rsidRPr="002D6EEB">
        <w:rPr>
          <w:rFonts w:ascii="Times New Roman" w:eastAsia="Times New Roman" w:hAnsi="Times New Roman" w:cs="Times New Roman"/>
          <w:color w:val="000000"/>
          <w:lang w:eastAsia="x-none"/>
        </w:rPr>
        <w:t>1 послуга</w:t>
      </w:r>
    </w:p>
    <w:p w14:paraId="66E61FC0" w14:textId="255D074E" w:rsidR="00D46348" w:rsidRPr="002D6EEB" w:rsidRDefault="00D46348" w:rsidP="00FC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14:paraId="41A0105A" w14:textId="76DF4F42" w:rsidR="00D46348" w:rsidRPr="002D6EEB" w:rsidRDefault="00D46348" w:rsidP="00FC6D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2D6EEB">
        <w:rPr>
          <w:sz w:val="22"/>
          <w:szCs w:val="22"/>
        </w:rPr>
        <w:t>Примітка: 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  <w:r w:rsidRPr="002D6EEB">
        <w:rPr>
          <w:b/>
          <w:bCs/>
          <w:color w:val="010101"/>
          <w:sz w:val="22"/>
          <w:szCs w:val="22"/>
        </w:rPr>
        <w:t> </w:t>
      </w:r>
    </w:p>
    <w:p w14:paraId="34A03320" w14:textId="77777777" w:rsidR="00D46348" w:rsidRPr="002D6EEB" w:rsidRDefault="00D46348" w:rsidP="00FC6D6A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88A23FB" w14:textId="77777777" w:rsidR="00D46348" w:rsidRPr="002D6EEB" w:rsidRDefault="00D46348" w:rsidP="00FC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x-none" w:eastAsia="uk-UA"/>
        </w:rPr>
      </w:pPr>
    </w:p>
    <w:p w14:paraId="15F8F1CF" w14:textId="77777777" w:rsidR="00035AD7" w:rsidRPr="002D6EEB" w:rsidRDefault="00035AD7" w:rsidP="00FC6D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035AD7" w:rsidRPr="002D6EEB" w:rsidSect="002D6EEB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968B2"/>
    <w:multiLevelType w:val="hybridMultilevel"/>
    <w:tmpl w:val="300CC43C"/>
    <w:lvl w:ilvl="0" w:tplc="20941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2223D"/>
    <w:multiLevelType w:val="hybridMultilevel"/>
    <w:tmpl w:val="210C31DA"/>
    <w:lvl w:ilvl="0" w:tplc="17BC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9A"/>
    <w:rsid w:val="00020916"/>
    <w:rsid w:val="00035AD7"/>
    <w:rsid w:val="00057481"/>
    <w:rsid w:val="000751CA"/>
    <w:rsid w:val="000B46B6"/>
    <w:rsid w:val="000F5AE4"/>
    <w:rsid w:val="00127163"/>
    <w:rsid w:val="00130C22"/>
    <w:rsid w:val="001A39EB"/>
    <w:rsid w:val="001E4A9A"/>
    <w:rsid w:val="00212D8E"/>
    <w:rsid w:val="00216A4F"/>
    <w:rsid w:val="00244BCA"/>
    <w:rsid w:val="00280629"/>
    <w:rsid w:val="002D6EEB"/>
    <w:rsid w:val="002E153D"/>
    <w:rsid w:val="003A3991"/>
    <w:rsid w:val="00420251"/>
    <w:rsid w:val="00435D01"/>
    <w:rsid w:val="0046033C"/>
    <w:rsid w:val="004C30B8"/>
    <w:rsid w:val="005048E6"/>
    <w:rsid w:val="00505C1F"/>
    <w:rsid w:val="00527E9E"/>
    <w:rsid w:val="00611EE2"/>
    <w:rsid w:val="006308F6"/>
    <w:rsid w:val="00642F64"/>
    <w:rsid w:val="00661139"/>
    <w:rsid w:val="00673BDF"/>
    <w:rsid w:val="007135D1"/>
    <w:rsid w:val="00770143"/>
    <w:rsid w:val="007B330E"/>
    <w:rsid w:val="007C615D"/>
    <w:rsid w:val="00830DDF"/>
    <w:rsid w:val="00847666"/>
    <w:rsid w:val="008C5578"/>
    <w:rsid w:val="008F230A"/>
    <w:rsid w:val="0090136D"/>
    <w:rsid w:val="00A26EDB"/>
    <w:rsid w:val="00A43CAB"/>
    <w:rsid w:val="00A5798B"/>
    <w:rsid w:val="00AA1394"/>
    <w:rsid w:val="00B721E1"/>
    <w:rsid w:val="00C758F8"/>
    <w:rsid w:val="00CB16F1"/>
    <w:rsid w:val="00D41B4F"/>
    <w:rsid w:val="00D46348"/>
    <w:rsid w:val="00D5092C"/>
    <w:rsid w:val="00E77098"/>
    <w:rsid w:val="00EA6453"/>
    <w:rsid w:val="00F00066"/>
    <w:rsid w:val="00F23F21"/>
    <w:rsid w:val="00F71FD2"/>
    <w:rsid w:val="00F92CC0"/>
    <w:rsid w:val="00FA6710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7"/>
  <w15:docId w15:val="{656C44AD-8581-4DB0-AB51-B4BB49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39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43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80629"/>
  </w:style>
  <w:style w:type="character" w:customStyle="1" w:styleId="green">
    <w:name w:val="green"/>
    <w:basedOn w:val="a0"/>
    <w:rsid w:val="00A43CAB"/>
  </w:style>
  <w:style w:type="character" w:customStyle="1" w:styleId="10">
    <w:name w:val="Заголовок 1 Знак"/>
    <w:basedOn w:val="a0"/>
    <w:link w:val="1"/>
    <w:uiPriority w:val="9"/>
    <w:rsid w:val="00A43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7C615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link w:val="a4"/>
    <w:uiPriority w:val="99"/>
    <w:rsid w:val="007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бычный (Интернет) Знак"/>
    <w:link w:val="a3"/>
    <w:uiPriority w:val="99"/>
    <w:locked/>
    <w:rsid w:val="007C61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46348"/>
    <w:rPr>
      <w:color w:val="0000FF" w:themeColor="hyperlink"/>
      <w:u w:val="single"/>
    </w:rPr>
  </w:style>
  <w:style w:type="character" w:customStyle="1" w:styleId="h-font-size-13">
    <w:name w:val="h-font-size-13"/>
    <w:basedOn w:val="a0"/>
    <w:rsid w:val="00D46348"/>
  </w:style>
  <w:style w:type="character" w:customStyle="1" w:styleId="tendertuidzvje7">
    <w:name w:val="tender__tuid__zvje7"/>
    <w:basedOn w:val="a0"/>
    <w:rsid w:val="00D46348"/>
  </w:style>
  <w:style w:type="paragraph" w:customStyle="1" w:styleId="a6">
    <w:name w:val="Содержимое таблицы"/>
    <w:basedOn w:val="a"/>
    <w:rsid w:val="00216A4F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.prozor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Usermop</cp:lastModifiedBy>
  <cp:revision>57</cp:revision>
  <cp:lastPrinted>2023-03-02T12:57:00Z</cp:lastPrinted>
  <dcterms:created xsi:type="dcterms:W3CDTF">2022-02-23T12:13:00Z</dcterms:created>
  <dcterms:modified xsi:type="dcterms:W3CDTF">2025-01-20T14:39:00Z</dcterms:modified>
</cp:coreProperties>
</file>